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05F20" w14:textId="2C1FC690" w:rsidR="009C7B70" w:rsidRPr="009C7B70" w:rsidRDefault="00BD4B30" w:rsidP="00110ED1">
      <w:pPr>
        <w:pStyle w:val="a8"/>
        <w:jc w:val="center"/>
        <w:rPr>
          <w:rStyle w:val="FontStyle16"/>
          <w:rFonts w:ascii="Times New Roman" w:hAnsi="Times New Roman" w:cstheme="minorBidi"/>
          <w:bCs w:val="0"/>
          <w:sz w:val="24"/>
          <w:szCs w:val="24"/>
          <w:u w:val="single"/>
          <w:lang w:eastAsia="ru-RU"/>
        </w:rPr>
      </w:pPr>
      <w:r>
        <w:rPr>
          <w:noProof/>
        </w:rPr>
        <w:drawing>
          <wp:inline distT="0" distB="0" distL="0" distR="0" wp14:anchorId="079E838A" wp14:editId="13E7511F">
            <wp:extent cx="8859520" cy="66459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520" cy="664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B70" w:rsidRPr="008B4160">
        <w:rPr>
          <w:rFonts w:ascii="Times New Roman" w:hAnsi="Times New Roman"/>
          <w:b/>
          <w:sz w:val="24"/>
          <w:szCs w:val="24"/>
          <w:u w:val="single"/>
          <w:lang w:eastAsia="ru-RU"/>
        </w:rPr>
        <w:lastRenderedPageBreak/>
        <w:t>Пояснительная записка</w:t>
      </w:r>
    </w:p>
    <w:p w14:paraId="7E7E3D71" w14:textId="7B091827" w:rsidR="009C7B70" w:rsidRPr="00AF60AF" w:rsidRDefault="009C7B70" w:rsidP="009C7B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E279B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Pr="00755A7B">
        <w:rPr>
          <w:rStyle w:val="a5"/>
          <w:rFonts w:ascii="Times New Roman" w:hAnsi="Times New Roman"/>
          <w:b w:val="0"/>
          <w:sz w:val="24"/>
          <w:szCs w:val="24"/>
        </w:rPr>
        <w:t>Изобразительное искусство</w:t>
      </w:r>
      <w:r w:rsidRPr="00755A7B">
        <w:rPr>
          <w:rFonts w:ascii="Times New Roman" w:hAnsi="Times New Roman"/>
          <w:b/>
          <w:sz w:val="24"/>
          <w:szCs w:val="24"/>
        </w:rPr>
        <w:t>»</w:t>
      </w:r>
      <w:r w:rsidRPr="005E279B">
        <w:rPr>
          <w:rFonts w:ascii="Times New Roman" w:hAnsi="Times New Roman"/>
          <w:sz w:val="24"/>
          <w:szCs w:val="24"/>
        </w:rPr>
        <w:t xml:space="preserve"> составлена 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на </w:t>
      </w:r>
      <w:proofErr w:type="gramStart"/>
      <w:r w:rsidRPr="00AF60A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основе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Федерального</w:t>
      </w:r>
      <w:proofErr w:type="gramEnd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образовательного стандарта начального общего образования, утверждённого приказом Минобрнауки России от 6 октября 2009г., №373 (зарегистрирован в Минюсте России 22 декабря 2009г. № 17785); </w:t>
      </w:r>
      <w:r w:rsidRPr="00AF60AF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Приказа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№ 1576  от 31.12.15 г.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зарегистрирован в Минюсте России </w:t>
      </w:r>
      <w:proofErr w:type="gramStart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 февраля</w:t>
      </w:r>
      <w:proofErr w:type="gramEnd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AF60AF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регистрационный номер 40936);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Примерной программ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ы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учебным предметам .Начальная школа. Часть 1. -5-е изд., </w:t>
      </w:r>
      <w:proofErr w:type="spellStart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Москва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«Просвещение» 2011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>.(Стандарты второго поколения);</w:t>
      </w:r>
      <w:r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 xml:space="preserve"> </w:t>
      </w:r>
      <w:r w:rsidRPr="00AF60AF">
        <w:rPr>
          <w:rFonts w:ascii="Times New Roman" w:eastAsia="Times New Roman" w:hAnsi="Times New Roman"/>
          <w:iCs/>
          <w:kern w:val="2"/>
          <w:sz w:val="24"/>
          <w:szCs w:val="24"/>
          <w:lang w:eastAsia="ru-RU"/>
        </w:rPr>
        <w:t xml:space="preserve">на основе </w:t>
      </w:r>
      <w:r w:rsidRPr="00A860CB">
        <w:rPr>
          <w:rFonts w:ascii="Times New Roman" w:hAnsi="Times New Roman"/>
          <w:bCs/>
          <w:sz w:val="24"/>
          <w:szCs w:val="24"/>
        </w:rPr>
        <w:t xml:space="preserve">авторской программы </w:t>
      </w:r>
      <w:proofErr w:type="spellStart"/>
      <w:r w:rsidRPr="00A860CB">
        <w:rPr>
          <w:rFonts w:ascii="Times New Roman" w:hAnsi="Times New Roman"/>
          <w:bCs/>
          <w:sz w:val="24"/>
          <w:szCs w:val="24"/>
        </w:rPr>
        <w:t>Т.Я.Шпикаловой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;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Азала</w:t>
      </w:r>
      <w:r w:rsidR="00DE3C1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ковская</w:t>
      </w:r>
      <w:proofErr w:type="spellEnd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ООШ»»</w:t>
      </w:r>
      <w:r w:rsidRPr="00AF60AF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 и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учебного план</w:t>
      </w:r>
      <w:r w:rsidR="00525210">
        <w:rPr>
          <w:rFonts w:ascii="Times New Roman" w:eastAsia="Times New Roman" w:hAnsi="Times New Roman"/>
          <w:sz w:val="24"/>
          <w:szCs w:val="24"/>
          <w:lang w:eastAsia="ru-RU"/>
        </w:rPr>
        <w:t>а МБОУ «</w:t>
      </w:r>
      <w:proofErr w:type="spellStart"/>
      <w:r w:rsidR="00525210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="00525210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 на 20</w:t>
      </w:r>
      <w:r w:rsidR="00525210">
        <w:rPr>
          <w:rFonts w:ascii="Times New Roman" w:eastAsia="Times New Roman" w:hAnsi="Times New Roman"/>
          <w:sz w:val="24"/>
          <w:szCs w:val="24"/>
          <w:lang w:val="tt-RU" w:eastAsia="ru-RU"/>
        </w:rPr>
        <w:t>2</w:t>
      </w:r>
      <w:r w:rsidR="00DE3C1E">
        <w:rPr>
          <w:rFonts w:ascii="Times New Roman" w:eastAsia="Times New Roman" w:hAnsi="Times New Roman"/>
          <w:sz w:val="24"/>
          <w:szCs w:val="24"/>
          <w:lang w:val="tt-RU" w:eastAsia="ru-RU"/>
        </w:rPr>
        <w:t>2</w:t>
      </w:r>
      <w:r w:rsidR="000E31F5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525210">
        <w:rPr>
          <w:rFonts w:ascii="Times New Roman" w:eastAsia="Times New Roman" w:hAnsi="Times New Roman"/>
          <w:sz w:val="24"/>
          <w:szCs w:val="24"/>
          <w:lang w:val="tt-RU" w:eastAsia="ru-RU"/>
        </w:rPr>
        <w:t>2</w:t>
      </w:r>
      <w:r w:rsidR="00DE3C1E">
        <w:rPr>
          <w:rFonts w:ascii="Times New Roman" w:eastAsia="Times New Roman" w:hAnsi="Times New Roman"/>
          <w:sz w:val="24"/>
          <w:szCs w:val="24"/>
          <w:lang w:val="tt-RU" w:eastAsia="ru-RU"/>
        </w:rPr>
        <w:t>3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14:paraId="4C080AC4" w14:textId="77777777" w:rsidR="009C7B70" w:rsidRPr="00A10A02" w:rsidRDefault="009C7B70" w:rsidP="009C7B7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B92C6E">
        <w:rPr>
          <w:rFonts w:ascii="Times New Roman" w:eastAsia="Times New Roman" w:hAnsi="Times New Roman"/>
          <w:sz w:val="24"/>
          <w:szCs w:val="24"/>
          <w:lang w:eastAsia="ru-RU"/>
        </w:rPr>
        <w:t>Для реализации Рабочей программы используется учебно-методический комплект –</w:t>
      </w:r>
      <w:r w:rsidRPr="00DA3A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60CB">
        <w:rPr>
          <w:rFonts w:ascii="Times New Roman" w:hAnsi="Times New Roman"/>
          <w:iCs/>
          <w:sz w:val="24"/>
          <w:szCs w:val="24"/>
        </w:rPr>
        <w:t>Т.Я.Шпикалоа</w:t>
      </w:r>
      <w:proofErr w:type="spellEnd"/>
      <w:r w:rsidRPr="00A860CB">
        <w:rPr>
          <w:rFonts w:ascii="Times New Roman" w:hAnsi="Times New Roman"/>
          <w:iCs/>
          <w:sz w:val="24"/>
          <w:szCs w:val="24"/>
        </w:rPr>
        <w:t xml:space="preserve">, Л.В. Ершова., </w:t>
      </w:r>
      <w:proofErr w:type="spellStart"/>
      <w:r w:rsidRPr="00A860CB">
        <w:rPr>
          <w:rFonts w:ascii="Times New Roman" w:hAnsi="Times New Roman"/>
          <w:color w:val="000000"/>
          <w:sz w:val="24"/>
          <w:szCs w:val="24"/>
        </w:rPr>
        <w:t>Г.А.Величкина</w:t>
      </w:r>
      <w:proofErr w:type="spellEnd"/>
      <w:r w:rsidRPr="00A860C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55A7B">
        <w:rPr>
          <w:rStyle w:val="a5"/>
          <w:rFonts w:ascii="Times New Roman" w:hAnsi="Times New Roman"/>
          <w:b w:val="0"/>
          <w:sz w:val="24"/>
          <w:szCs w:val="24"/>
        </w:rPr>
        <w:t xml:space="preserve">Изобразительное искусство. </w:t>
      </w:r>
      <w:r w:rsidRPr="00755A7B">
        <w:rPr>
          <w:rFonts w:ascii="Times New Roman" w:hAnsi="Times New Roman"/>
          <w:iCs/>
          <w:sz w:val="24"/>
          <w:szCs w:val="24"/>
        </w:rPr>
        <w:t>2 класс</w:t>
      </w:r>
      <w:r w:rsidRPr="00755A7B">
        <w:rPr>
          <w:rStyle w:val="a5"/>
          <w:rFonts w:ascii="Times New Roman" w:hAnsi="Times New Roman"/>
          <w:sz w:val="24"/>
          <w:szCs w:val="24"/>
        </w:rPr>
        <w:t>.</w:t>
      </w:r>
      <w:r w:rsidRPr="00755A7B">
        <w:rPr>
          <w:rStyle w:val="a5"/>
          <w:rFonts w:ascii="Times New Roman" w:hAnsi="Times New Roman"/>
          <w:b w:val="0"/>
          <w:sz w:val="24"/>
          <w:szCs w:val="24"/>
        </w:rPr>
        <w:t xml:space="preserve">  Электронный учебник для общеобразовательных учреждений. Москва «Просвещение» 2010.</w:t>
      </w:r>
      <w:r w:rsidRPr="00755A7B">
        <w:rPr>
          <w:rFonts w:ascii="Times New Roman" w:hAnsi="Times New Roman"/>
          <w:b/>
          <w:sz w:val="24"/>
          <w:szCs w:val="24"/>
          <w:lang w:eastAsia="ru-RU"/>
        </w:rPr>
        <w:t xml:space="preserve">              </w:t>
      </w:r>
    </w:p>
    <w:p w14:paraId="6B91DEA3" w14:textId="77777777" w:rsidR="009C7B70" w:rsidRPr="00B42B9C" w:rsidRDefault="009C7B70" w:rsidP="009C7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2B9C">
        <w:rPr>
          <w:rFonts w:ascii="Times New Roman" w:hAnsi="Times New Roman"/>
          <w:b/>
          <w:bCs/>
          <w:sz w:val="24"/>
          <w:szCs w:val="24"/>
        </w:rPr>
        <w:t> Актуальность</w:t>
      </w:r>
      <w:r w:rsidRPr="00B42B9C">
        <w:rPr>
          <w:rFonts w:ascii="Times New Roman" w:hAnsi="Times New Roman"/>
          <w:sz w:val="24"/>
          <w:szCs w:val="24"/>
        </w:rPr>
        <w:t xml:space="preserve"> предмета обусловлена принципиальным </w:t>
      </w:r>
      <w:proofErr w:type="spellStart"/>
      <w:r w:rsidRPr="00B42B9C">
        <w:rPr>
          <w:rFonts w:ascii="Times New Roman" w:hAnsi="Times New Roman"/>
          <w:sz w:val="24"/>
          <w:szCs w:val="24"/>
        </w:rPr>
        <w:t>значениеминтеграции</w:t>
      </w:r>
      <w:proofErr w:type="spellEnd"/>
      <w:r w:rsidRPr="00B42B9C">
        <w:rPr>
          <w:rFonts w:ascii="Times New Roman" w:hAnsi="Times New Roman"/>
          <w:sz w:val="24"/>
          <w:szCs w:val="24"/>
        </w:rPr>
        <w:t xml:space="preserve"> школьного образования в современную культуру. </w:t>
      </w:r>
      <w:proofErr w:type="spellStart"/>
      <w:r w:rsidRPr="00B42B9C">
        <w:rPr>
          <w:rFonts w:ascii="Times New Roman" w:hAnsi="Times New Roman"/>
          <w:sz w:val="24"/>
          <w:szCs w:val="24"/>
        </w:rPr>
        <w:t>Программанаправлена</w:t>
      </w:r>
      <w:proofErr w:type="spellEnd"/>
      <w:r w:rsidRPr="00B42B9C">
        <w:rPr>
          <w:rFonts w:ascii="Times New Roman" w:hAnsi="Times New Roman"/>
          <w:sz w:val="24"/>
          <w:szCs w:val="24"/>
        </w:rPr>
        <w:t xml:space="preserve"> на помощь ребенку при вхождении в </w:t>
      </w:r>
      <w:proofErr w:type="spellStart"/>
      <w:r w:rsidRPr="00B42B9C">
        <w:rPr>
          <w:rFonts w:ascii="Times New Roman" w:hAnsi="Times New Roman"/>
          <w:sz w:val="24"/>
          <w:szCs w:val="24"/>
        </w:rPr>
        <w:t>современноеинформационное</w:t>
      </w:r>
      <w:proofErr w:type="spellEnd"/>
      <w:r w:rsidRPr="00B42B9C">
        <w:rPr>
          <w:rFonts w:ascii="Times New Roman" w:hAnsi="Times New Roman"/>
          <w:sz w:val="24"/>
          <w:szCs w:val="24"/>
        </w:rPr>
        <w:t xml:space="preserve">, социокультурное пространство, в котором </w:t>
      </w:r>
      <w:proofErr w:type="spellStart"/>
      <w:r w:rsidRPr="00B42B9C">
        <w:rPr>
          <w:rFonts w:ascii="Times New Roman" w:hAnsi="Times New Roman"/>
          <w:sz w:val="24"/>
          <w:szCs w:val="24"/>
        </w:rPr>
        <w:t>сочетаютсяразнообразные</w:t>
      </w:r>
      <w:proofErr w:type="spellEnd"/>
      <w:r w:rsidRPr="00B42B9C">
        <w:rPr>
          <w:rFonts w:ascii="Times New Roman" w:hAnsi="Times New Roman"/>
          <w:sz w:val="24"/>
          <w:szCs w:val="24"/>
        </w:rPr>
        <w:t xml:space="preserve"> явления массовой культуры, зачастую </w:t>
      </w:r>
      <w:proofErr w:type="spellStart"/>
      <w:r w:rsidRPr="00B42B9C">
        <w:rPr>
          <w:rFonts w:ascii="Times New Roman" w:hAnsi="Times New Roman"/>
          <w:sz w:val="24"/>
          <w:szCs w:val="24"/>
        </w:rPr>
        <w:t>манипулирующиечеловеком</w:t>
      </w:r>
      <w:proofErr w:type="spellEnd"/>
      <w:r w:rsidRPr="00B42B9C">
        <w:rPr>
          <w:rFonts w:ascii="Times New Roman" w:hAnsi="Times New Roman"/>
          <w:sz w:val="24"/>
          <w:szCs w:val="24"/>
        </w:rPr>
        <w:t xml:space="preserve">, не осознающим силы и механизмов ее воздействия </w:t>
      </w:r>
      <w:proofErr w:type="spellStart"/>
      <w:r w:rsidRPr="00B42B9C">
        <w:rPr>
          <w:rFonts w:ascii="Times New Roman" w:hAnsi="Times New Roman"/>
          <w:sz w:val="24"/>
          <w:szCs w:val="24"/>
        </w:rPr>
        <w:t>наегодуховный</w:t>
      </w:r>
      <w:proofErr w:type="spellEnd"/>
      <w:r w:rsidRPr="00B42B9C">
        <w:rPr>
          <w:rFonts w:ascii="Times New Roman" w:hAnsi="Times New Roman"/>
          <w:sz w:val="24"/>
          <w:szCs w:val="24"/>
        </w:rPr>
        <w:t xml:space="preserve"> мир.</w:t>
      </w:r>
    </w:p>
    <w:p w14:paraId="56170076" w14:textId="77777777" w:rsidR="009C7B70" w:rsidRPr="00B42B9C" w:rsidRDefault="009C7B70" w:rsidP="009C7B70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42B9C">
        <w:rPr>
          <w:rFonts w:ascii="Times New Roman" w:hAnsi="Times New Roman" w:cs="Times New Roman"/>
          <w:b/>
          <w:bCs/>
          <w:u w:val="single"/>
        </w:rPr>
        <w:t> Цели</w:t>
      </w:r>
      <w:r w:rsidRPr="00B42B9C">
        <w:rPr>
          <w:rFonts w:ascii="Times New Roman" w:hAnsi="Times New Roman" w:cs="Times New Roman"/>
          <w:bCs/>
        </w:rPr>
        <w:t xml:space="preserve"> курса:</w:t>
      </w:r>
    </w:p>
    <w:p w14:paraId="4B798269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>воспитание</w:t>
      </w:r>
      <w:r w:rsidRPr="00B42B9C">
        <w:rPr>
          <w:rFonts w:ascii="Times New Roman" w:hAnsi="Times New Roman" w:cs="Times New Roman"/>
        </w:rPr>
        <w:t xml:space="preserve"> эстетических чувств, интереса к </w:t>
      </w:r>
      <w:proofErr w:type="spellStart"/>
      <w:r w:rsidRPr="00B42B9C">
        <w:rPr>
          <w:rFonts w:ascii="Times New Roman" w:hAnsi="Times New Roman" w:cs="Times New Roman"/>
        </w:rPr>
        <w:t>изобразительномуис-кусству</w:t>
      </w:r>
      <w:proofErr w:type="spellEnd"/>
      <w:r w:rsidRPr="00B42B9C">
        <w:rPr>
          <w:rFonts w:ascii="Times New Roman" w:hAnsi="Times New Roman" w:cs="Times New Roman"/>
        </w:rPr>
        <w:t>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14:paraId="0F8CE44B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>развитие</w:t>
      </w:r>
      <w:r w:rsidRPr="00B42B9C">
        <w:rPr>
          <w:rFonts w:ascii="Times New Roman" w:hAnsi="Times New Roman" w:cs="Times New Roman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14:paraId="2B1EC52C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>освоение</w:t>
      </w:r>
      <w:r w:rsidRPr="00B42B9C">
        <w:rPr>
          <w:rFonts w:ascii="Times New Roman" w:hAnsi="Times New Roman" w:cs="Times New Roman"/>
        </w:rPr>
        <w:t xml:space="preserve">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14:paraId="567EFE1A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>овладение</w:t>
      </w:r>
      <w:r w:rsidRPr="00B42B9C">
        <w:rPr>
          <w:rFonts w:ascii="Times New Roman" w:hAnsi="Times New Roman" w:cs="Times New Roman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эстетического вкуса.</w:t>
      </w:r>
    </w:p>
    <w:p w14:paraId="60E71278" w14:textId="77777777" w:rsidR="009C7B70" w:rsidRPr="00B42B9C" w:rsidRDefault="009C7B70" w:rsidP="009C7B70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42B9C">
        <w:rPr>
          <w:rFonts w:ascii="Times New Roman" w:hAnsi="Times New Roman" w:cs="Times New Roman"/>
          <w:b/>
          <w:bCs/>
          <w:u w:val="single"/>
        </w:rPr>
        <w:t>Задачи</w:t>
      </w:r>
      <w:r w:rsidR="00A10A02">
        <w:rPr>
          <w:rFonts w:ascii="Times New Roman" w:hAnsi="Times New Roman" w:cs="Times New Roman"/>
          <w:b/>
          <w:bCs/>
          <w:u w:val="single"/>
          <w:lang w:val="tt-RU"/>
        </w:rPr>
        <w:t xml:space="preserve"> </w:t>
      </w:r>
      <w:r w:rsidRPr="00B42B9C">
        <w:rPr>
          <w:rFonts w:ascii="Times New Roman" w:hAnsi="Times New Roman" w:cs="Times New Roman"/>
          <w:bCs/>
        </w:rPr>
        <w:t>обучения:</w:t>
      </w:r>
    </w:p>
    <w:p w14:paraId="1BBC7C6F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 xml:space="preserve">совершенствование </w:t>
      </w:r>
      <w:r w:rsidRPr="00B42B9C">
        <w:rPr>
          <w:rFonts w:ascii="Times New Roman" w:hAnsi="Times New Roman" w:cs="Times New Roman"/>
        </w:rPr>
        <w:t>эмоционально-образного восприятия произведений искусства и окружающего мира;</w:t>
      </w:r>
    </w:p>
    <w:p w14:paraId="28FE64F3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 xml:space="preserve">развитие </w:t>
      </w:r>
      <w:r w:rsidRPr="00B42B9C">
        <w:rPr>
          <w:rFonts w:ascii="Times New Roman" w:hAnsi="Times New Roman" w:cs="Times New Roman"/>
        </w:rPr>
        <w:t>способности видеть проявление художественной культуры в реальной жизни (музеи, архитектура, дизайн, скульптура и др.);</w:t>
      </w:r>
    </w:p>
    <w:p w14:paraId="427381B7" w14:textId="77777777" w:rsidR="009C7B70" w:rsidRPr="00A10A02" w:rsidRDefault="009C7B70" w:rsidP="00A10A02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 xml:space="preserve">формирование </w:t>
      </w:r>
      <w:r w:rsidRPr="00B42B9C">
        <w:rPr>
          <w:rFonts w:ascii="Times New Roman" w:hAnsi="Times New Roman" w:cs="Times New Roman"/>
        </w:rPr>
        <w:t>навыков работы с различными художественными материалами.</w:t>
      </w:r>
    </w:p>
    <w:p w14:paraId="64440F3D" w14:textId="77777777" w:rsidR="009C7B70" w:rsidRPr="00755A7B" w:rsidRDefault="009C7B70" w:rsidP="009C7B70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755A7B">
        <w:rPr>
          <w:rFonts w:ascii="Times New Roman" w:eastAsia="Times New Roman" w:hAnsi="Times New Roman"/>
          <w:b/>
          <w:sz w:val="24"/>
          <w:szCs w:val="24"/>
          <w:u w:val="single"/>
        </w:rPr>
        <w:t>Место учебного предмета в учебном плане</w:t>
      </w:r>
    </w:p>
    <w:p w14:paraId="2209751F" w14:textId="77777777" w:rsidR="009C7B70" w:rsidRDefault="009C7B70" w:rsidP="009C7B7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14:paraId="5FDEF78F" w14:textId="77777777" w:rsidR="009C7B70" w:rsidRPr="00276FB2" w:rsidRDefault="009C7B70" w:rsidP="009C7B70">
      <w:pPr>
        <w:pStyle w:val="a8"/>
        <w:jc w:val="both"/>
        <w:rPr>
          <w:rFonts w:ascii="Times New Roman" w:hAnsi="Times New Roman"/>
          <w:sz w:val="24"/>
          <w:szCs w:val="24"/>
          <w:lang w:val="tt-RU"/>
        </w:rPr>
      </w:pPr>
      <w:r w:rsidRPr="00276FB2">
        <w:rPr>
          <w:rFonts w:ascii="Times New Roman" w:eastAsia="Times New Roman" w:hAnsi="Times New Roman"/>
          <w:sz w:val="24"/>
          <w:szCs w:val="24"/>
        </w:rPr>
        <w:t xml:space="preserve">В соответствии с федеральным базисным учебным планом курс «Изобразительное искусство» изучается с I по IV </w:t>
      </w:r>
      <w:r w:rsidRPr="00276FB2">
        <w:rPr>
          <w:rFonts w:ascii="Times New Roman" w:hAnsi="Times New Roman"/>
          <w:sz w:val="24"/>
          <w:szCs w:val="24"/>
        </w:rPr>
        <w:t xml:space="preserve">класс по 1 часу в неделю. Общий </w:t>
      </w:r>
      <w:r w:rsidRPr="00276FB2">
        <w:rPr>
          <w:rFonts w:ascii="Times New Roman" w:eastAsia="Times New Roman" w:hAnsi="Times New Roman"/>
          <w:sz w:val="24"/>
          <w:szCs w:val="24"/>
        </w:rPr>
        <w:t xml:space="preserve">объем учебного времени составляет 135 часов. </w:t>
      </w:r>
      <w:r>
        <w:rPr>
          <w:rFonts w:ascii="Times New Roman" w:hAnsi="Times New Roman"/>
          <w:sz w:val="24"/>
          <w:szCs w:val="24"/>
        </w:rPr>
        <w:t xml:space="preserve"> Из них во 2</w:t>
      </w:r>
      <w:r w:rsidRPr="00276FB2">
        <w:rPr>
          <w:rFonts w:ascii="Times New Roman" w:hAnsi="Times New Roman"/>
          <w:sz w:val="24"/>
          <w:szCs w:val="24"/>
        </w:rPr>
        <w:t xml:space="preserve"> классе 34 ч. (1 ч. в неделю, 34 учебные недели).</w:t>
      </w:r>
    </w:p>
    <w:p w14:paraId="07CC05DD" w14:textId="04A29E5A" w:rsidR="00A10A02" w:rsidRDefault="009C7B70" w:rsidP="00A10A02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276FB2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276FB2">
        <w:rPr>
          <w:rFonts w:ascii="Times New Roman" w:hAnsi="Times New Roman"/>
          <w:sz w:val="24"/>
          <w:szCs w:val="24"/>
        </w:rPr>
        <w:t>На основании положения МБОУ «</w:t>
      </w:r>
      <w:r w:rsidRPr="00276FB2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276FB2">
        <w:rPr>
          <w:rFonts w:ascii="Times New Roman" w:hAnsi="Times New Roman"/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276FB2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276FB2">
        <w:rPr>
          <w:rFonts w:ascii="Times New Roman" w:hAnsi="Times New Roman"/>
          <w:sz w:val="24"/>
          <w:szCs w:val="24"/>
        </w:rPr>
        <w:t xml:space="preserve">ОШ» Сармановского муниципального района РТ», рассмотренного на педагогическом совете от </w:t>
      </w:r>
      <w:r w:rsidR="00DE3C1E">
        <w:rPr>
          <w:rFonts w:ascii="Times New Roman" w:hAnsi="Times New Roman"/>
          <w:sz w:val="24"/>
          <w:szCs w:val="24"/>
          <w:lang w:val="tt-RU"/>
        </w:rPr>
        <w:t>17</w:t>
      </w:r>
      <w:r w:rsidR="00525210">
        <w:rPr>
          <w:rFonts w:ascii="Times New Roman" w:hAnsi="Times New Roman"/>
          <w:sz w:val="24"/>
          <w:szCs w:val="24"/>
        </w:rPr>
        <w:t>.08.</w:t>
      </w:r>
      <w:r w:rsidR="00525210">
        <w:rPr>
          <w:rFonts w:ascii="Times New Roman" w:hAnsi="Times New Roman"/>
          <w:sz w:val="24"/>
          <w:szCs w:val="24"/>
          <w:lang w:val="tt-RU"/>
        </w:rPr>
        <w:t>2</w:t>
      </w:r>
      <w:r w:rsidR="00DE3C1E">
        <w:rPr>
          <w:rFonts w:ascii="Times New Roman" w:hAnsi="Times New Roman"/>
          <w:sz w:val="24"/>
          <w:szCs w:val="24"/>
          <w:lang w:val="tt-RU"/>
        </w:rPr>
        <w:t>2</w:t>
      </w:r>
      <w:r w:rsidR="000E31F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276FB2">
        <w:rPr>
          <w:rFonts w:ascii="Times New Roman" w:hAnsi="Times New Roman"/>
          <w:sz w:val="24"/>
          <w:szCs w:val="24"/>
        </w:rPr>
        <w:t xml:space="preserve">г., протокол № 1, </w:t>
      </w:r>
      <w:r w:rsidRPr="00276FB2">
        <w:rPr>
          <w:rFonts w:ascii="Times New Roman" w:hAnsi="Times New Roman"/>
          <w:sz w:val="24"/>
          <w:szCs w:val="24"/>
        </w:rPr>
        <w:lastRenderedPageBreak/>
        <w:t xml:space="preserve">утверждённого Приказом директора № </w:t>
      </w:r>
      <w:r w:rsidR="00804432">
        <w:rPr>
          <w:rFonts w:ascii="Times New Roman" w:hAnsi="Times New Roman"/>
          <w:sz w:val="24"/>
          <w:szCs w:val="24"/>
          <w:lang w:val="tt-RU"/>
        </w:rPr>
        <w:t>6</w:t>
      </w:r>
      <w:r w:rsidR="00DE3C1E">
        <w:rPr>
          <w:rFonts w:ascii="Times New Roman" w:hAnsi="Times New Roman"/>
          <w:sz w:val="24"/>
          <w:szCs w:val="24"/>
          <w:lang w:val="tt-RU"/>
        </w:rPr>
        <w:t>1</w:t>
      </w:r>
      <w:r w:rsidRPr="00276FB2">
        <w:rPr>
          <w:rFonts w:ascii="Times New Roman" w:hAnsi="Times New Roman"/>
          <w:sz w:val="24"/>
          <w:szCs w:val="24"/>
        </w:rPr>
        <w:t xml:space="preserve"> от </w:t>
      </w:r>
      <w:r w:rsidR="00DE3C1E">
        <w:rPr>
          <w:rFonts w:ascii="Times New Roman" w:hAnsi="Times New Roman"/>
          <w:sz w:val="24"/>
          <w:szCs w:val="24"/>
          <w:lang w:val="tt-RU"/>
        </w:rPr>
        <w:t>17</w:t>
      </w:r>
      <w:r w:rsidRPr="00276FB2">
        <w:rPr>
          <w:rFonts w:ascii="Times New Roman" w:hAnsi="Times New Roman"/>
          <w:sz w:val="24"/>
          <w:szCs w:val="24"/>
        </w:rPr>
        <w:t>.0</w:t>
      </w:r>
      <w:r w:rsidRPr="00276FB2">
        <w:rPr>
          <w:rFonts w:ascii="Times New Roman" w:hAnsi="Times New Roman"/>
          <w:sz w:val="24"/>
          <w:szCs w:val="24"/>
          <w:lang w:val="tt-RU"/>
        </w:rPr>
        <w:t>8</w:t>
      </w:r>
      <w:r w:rsidR="00525210">
        <w:rPr>
          <w:rFonts w:ascii="Times New Roman" w:hAnsi="Times New Roman"/>
          <w:sz w:val="24"/>
          <w:szCs w:val="24"/>
        </w:rPr>
        <w:t>.</w:t>
      </w:r>
      <w:r w:rsidR="00525210">
        <w:rPr>
          <w:rFonts w:ascii="Times New Roman" w:hAnsi="Times New Roman"/>
          <w:sz w:val="24"/>
          <w:szCs w:val="24"/>
          <w:lang w:val="tt-RU"/>
        </w:rPr>
        <w:t>2</w:t>
      </w:r>
      <w:r w:rsidR="00DE3C1E">
        <w:rPr>
          <w:rFonts w:ascii="Times New Roman" w:hAnsi="Times New Roman"/>
          <w:sz w:val="24"/>
          <w:szCs w:val="24"/>
          <w:lang w:val="tt-RU"/>
        </w:rPr>
        <w:t>2</w:t>
      </w:r>
      <w:r w:rsidRPr="00276FB2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276FB2">
        <w:rPr>
          <w:rFonts w:ascii="Times New Roman" w:hAnsi="Times New Roman"/>
          <w:sz w:val="24"/>
          <w:szCs w:val="24"/>
          <w:lang w:val="tt-RU"/>
        </w:rPr>
        <w:t>2</w:t>
      </w:r>
      <w:r w:rsidRPr="00276FB2">
        <w:rPr>
          <w:rFonts w:ascii="Times New Roman" w:hAnsi="Times New Roman"/>
          <w:sz w:val="24"/>
          <w:szCs w:val="24"/>
        </w:rPr>
        <w:t xml:space="preserve"> данного положения.</w:t>
      </w:r>
    </w:p>
    <w:p w14:paraId="3909ABC1" w14:textId="77777777" w:rsidR="00A10A02" w:rsidRPr="00A10A02" w:rsidRDefault="00A10A02" w:rsidP="00A10A02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430ED4FE" w14:textId="77777777" w:rsidR="009C7B70" w:rsidRPr="00A10A02" w:rsidRDefault="009C7B70" w:rsidP="00A10A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B9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14:paraId="2B0DF1DC" w14:textId="77777777" w:rsidR="009C7B70" w:rsidRPr="00B42B9C" w:rsidRDefault="009C7B70" w:rsidP="009C7B70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tbl>
      <w:tblPr>
        <w:tblStyle w:val="a6"/>
        <w:tblW w:w="15417" w:type="dxa"/>
        <w:tblLook w:val="04A0" w:firstRow="1" w:lastRow="0" w:firstColumn="1" w:lastColumn="0" w:noHBand="0" w:noVBand="1"/>
      </w:tblPr>
      <w:tblGrid>
        <w:gridCol w:w="1770"/>
        <w:gridCol w:w="3867"/>
        <w:gridCol w:w="2693"/>
        <w:gridCol w:w="3572"/>
        <w:gridCol w:w="3515"/>
      </w:tblGrid>
      <w:tr w:rsidR="009C7B70" w:rsidRPr="00B42B9C" w14:paraId="4CCDC32D" w14:textId="77777777" w:rsidTr="00154593">
        <w:trPr>
          <w:trHeight w:val="335"/>
        </w:trPr>
        <w:tc>
          <w:tcPr>
            <w:tcW w:w="1770" w:type="dxa"/>
            <w:vMerge w:val="restart"/>
          </w:tcPr>
          <w:p w14:paraId="510459BD" w14:textId="77777777" w:rsidR="009C7B70" w:rsidRPr="00026817" w:rsidRDefault="009C7B70" w:rsidP="00154593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2681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6560" w:type="dxa"/>
            <w:gridSpan w:val="2"/>
            <w:tcBorders>
              <w:bottom w:val="single" w:sz="4" w:space="0" w:color="auto"/>
            </w:tcBorders>
          </w:tcPr>
          <w:p w14:paraId="2EF3992E" w14:textId="77777777" w:rsidR="009C7B70" w:rsidRPr="00026817" w:rsidRDefault="009C7B70" w:rsidP="00154593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2681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3572" w:type="dxa"/>
            <w:vMerge w:val="restart"/>
          </w:tcPr>
          <w:p w14:paraId="5248344E" w14:textId="77777777" w:rsidR="009C7B70" w:rsidRPr="00026817" w:rsidRDefault="009C7B70" w:rsidP="00154593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2681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Метапредметные результаты</w:t>
            </w:r>
          </w:p>
        </w:tc>
        <w:tc>
          <w:tcPr>
            <w:tcW w:w="3515" w:type="dxa"/>
            <w:vMerge w:val="restart"/>
          </w:tcPr>
          <w:p w14:paraId="370B6FD3" w14:textId="77777777" w:rsidR="009C7B70" w:rsidRPr="00026817" w:rsidRDefault="009C7B70" w:rsidP="00154593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26817">
              <w:rPr>
                <w:rFonts w:ascii="Times New Roman" w:eastAsiaTheme="minorEastAsia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9C7B70" w:rsidRPr="00B42B9C" w14:paraId="23B8F668" w14:textId="77777777" w:rsidTr="00154593">
        <w:trPr>
          <w:trHeight w:val="167"/>
        </w:trPr>
        <w:tc>
          <w:tcPr>
            <w:tcW w:w="1770" w:type="dxa"/>
            <w:vMerge/>
          </w:tcPr>
          <w:p w14:paraId="0CC560CE" w14:textId="77777777" w:rsidR="009C7B70" w:rsidRPr="00B42B9C" w:rsidRDefault="009C7B70" w:rsidP="00154593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</w:tcPr>
          <w:p w14:paraId="0B1F6EF2" w14:textId="77777777" w:rsidR="009C7B70" w:rsidRPr="00B42B9C" w:rsidRDefault="009C7B70" w:rsidP="00154593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B42B9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Ученик научится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4FEFDE8E" w14:textId="77777777" w:rsidR="009C7B70" w:rsidRPr="00B42B9C" w:rsidRDefault="009C7B70" w:rsidP="00154593">
            <w:pPr>
              <w:widowControl w:val="0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B42B9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Ученик получит возможность научиться</w:t>
            </w:r>
          </w:p>
        </w:tc>
        <w:tc>
          <w:tcPr>
            <w:tcW w:w="3572" w:type="dxa"/>
            <w:vMerge/>
          </w:tcPr>
          <w:p w14:paraId="4039C09B" w14:textId="77777777" w:rsidR="009C7B70" w:rsidRPr="00B42B9C" w:rsidRDefault="009C7B70" w:rsidP="00154593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515" w:type="dxa"/>
            <w:vMerge/>
          </w:tcPr>
          <w:p w14:paraId="029EDE0B" w14:textId="77777777" w:rsidR="009C7B70" w:rsidRPr="00B42B9C" w:rsidRDefault="009C7B70" w:rsidP="00154593">
            <w:pPr>
              <w:suppressAutoHyphens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9C7B70" w:rsidRPr="00B42B9C" w14:paraId="7B710377" w14:textId="77777777" w:rsidTr="00154593">
        <w:trPr>
          <w:trHeight w:val="1967"/>
        </w:trPr>
        <w:tc>
          <w:tcPr>
            <w:tcW w:w="1770" w:type="dxa"/>
          </w:tcPr>
          <w:p w14:paraId="09D1C649" w14:textId="77777777" w:rsidR="009C7B70" w:rsidRPr="00B42B9C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1.Восхитись вечно живым миром красоты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14:paraId="4FB0821C" w14:textId="77777777" w:rsidR="009C7B70" w:rsidRPr="00B42B9C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7C50BA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931C044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4A9E298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466BEA7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4ACF9EA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AFC5968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FEA4A1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CFE70A7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834B166" w14:textId="77777777" w:rsidR="009C7B70" w:rsidRPr="00B42B9C" w:rsidRDefault="009C7B70" w:rsidP="00154593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2.Любуйся ритмами в жизни природы и человека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14:paraId="28868447" w14:textId="77777777" w:rsidR="009C7B70" w:rsidRPr="00B42B9C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B8D52B0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A9FAF0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F0C8A3A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F1FA006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B4ACE90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FE32F9F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9A6C147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D518474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5330CE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184206E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4DD14BF" w14:textId="77777777" w:rsidR="009C7B70" w:rsidRPr="00B42B9C" w:rsidRDefault="009C7B70" w:rsidP="00154593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3.Восхитись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созидательными силами природы и человека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3867" w:type="dxa"/>
          </w:tcPr>
          <w:p w14:paraId="5071B5BB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 xml:space="preserve">различать основные виды художественной деятельности (рисунок, живопись, скульптура, художественное конструирование и дизайн, декоративно- 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 </w:t>
            </w:r>
          </w:p>
          <w:p w14:paraId="3555B8AD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различать основные виды и жанры пластических искусств, понимать их специфику; </w:t>
            </w:r>
          </w:p>
          <w:p w14:paraId="349A9459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 </w:t>
            </w:r>
          </w:p>
          <w:p w14:paraId="2939E975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</w:t>
            </w: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 xml:space="preserve">различные стороны (разнообразие, красоту, трагизм и т. д.) окружающего мира и жизненных явлений; </w:t>
            </w:r>
          </w:p>
          <w:p w14:paraId="2DBE0027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приводить примеры ведущих художественных музеев России и художественных музеев своего региона, показывать на примерах их роль и назначение. </w:t>
            </w:r>
          </w:p>
        </w:tc>
        <w:tc>
          <w:tcPr>
            <w:tcW w:w="2693" w:type="dxa"/>
          </w:tcPr>
          <w:p w14:paraId="6D18990E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 xml:space="preserve"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 </w:t>
            </w:r>
          </w:p>
          <w:p w14:paraId="63B49376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• видеть проявления прекрасного в произведениях искусства (картины, архитектура, скульптура и т. д.), в природе, на улице, в быту; </w:t>
            </w:r>
          </w:p>
          <w:p w14:paraId="218A0CEE" w14:textId="77777777" w:rsidR="009C7B70" w:rsidRPr="00B42B9C" w:rsidRDefault="009C7B70" w:rsidP="00154593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B42B9C">
              <w:rPr>
                <w:rFonts w:ascii="Times New Roman" w:eastAsiaTheme="minorEastAsia" w:hAnsi="Times New Roman"/>
                <w:sz w:val="24"/>
                <w:szCs w:val="24"/>
              </w:rPr>
              <w:t>высказывать аргументированное суждение о художественных произведениях.</w:t>
            </w:r>
          </w:p>
        </w:tc>
        <w:tc>
          <w:tcPr>
            <w:tcW w:w="3572" w:type="dxa"/>
          </w:tcPr>
          <w:p w14:paraId="481ED1FD" w14:textId="77777777" w:rsidR="009C7B70" w:rsidRPr="00B42B9C" w:rsidRDefault="009C7B70" w:rsidP="00154593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умение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видеть и воспринимать проявления художественной культуры в окружающей жизни (техника, музеи, архитектура, дизайн, скульптура и др.);</w:t>
            </w:r>
          </w:p>
          <w:p w14:paraId="616AB458" w14:textId="77777777" w:rsidR="009C7B70" w:rsidRPr="00B42B9C" w:rsidRDefault="009C7B70" w:rsidP="00154593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желание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общаться с искусством, участвовать в обсуждении содержания и выразительных средств произведений искусства;</w:t>
            </w:r>
          </w:p>
          <w:p w14:paraId="55958137" w14:textId="77777777" w:rsidR="009C7B70" w:rsidRPr="00B42B9C" w:rsidRDefault="009C7B70" w:rsidP="00154593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активное использование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      </w:r>
          </w:p>
          <w:p w14:paraId="638AEE60" w14:textId="77777777" w:rsidR="009C7B70" w:rsidRPr="00B42B9C" w:rsidRDefault="009C7B70" w:rsidP="00154593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обогащение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ключевых компетенций (коммуникативных, деятельностных и др.) художественно-эстетическим содержанием;</w:t>
            </w:r>
          </w:p>
          <w:p w14:paraId="63E7B915" w14:textId="77777777" w:rsidR="009C7B70" w:rsidRPr="00B42B9C" w:rsidRDefault="009C7B70" w:rsidP="00154593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формирование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мотивации и умений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организовывать 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самостоятельную художественно-творческую и предметно-продуктивную деятельность, выбирать средства для реализации художественного замысла;</w:t>
            </w:r>
          </w:p>
          <w:p w14:paraId="4BB43D29" w14:textId="77777777" w:rsidR="009C7B70" w:rsidRPr="00B42B9C" w:rsidRDefault="009C7B70" w:rsidP="00154593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формирование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способности оценивать результаты художественно-творческой деятельности, собственной и одноклассников.</w:t>
            </w:r>
          </w:p>
        </w:tc>
        <w:tc>
          <w:tcPr>
            <w:tcW w:w="3515" w:type="dxa"/>
          </w:tcPr>
          <w:p w14:paraId="5C9B2243" w14:textId="77777777" w:rsidR="009C7B70" w:rsidRPr="00B42B9C" w:rsidRDefault="009C7B70" w:rsidP="00154593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сфере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      </w:r>
          </w:p>
          <w:p w14:paraId="467E5269" w14:textId="77777777" w:rsidR="009C7B70" w:rsidRPr="00B42B9C" w:rsidRDefault="009C7B70" w:rsidP="00154593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 познавательной (когнитивной) сфере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 способность к художественному познанию мира; умение применять полученные знания в собственной художественно-творческой деятельности;</w:t>
            </w:r>
          </w:p>
          <w:p w14:paraId="772C5976" w14:textId="77777777" w:rsidR="009C7B70" w:rsidRPr="00B42B9C" w:rsidRDefault="009C7B70" w:rsidP="00154593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 трудовой сфере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 навыки использования различных художественных материалов для работы в разных техниках (живопись, графика, 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      </w:r>
          </w:p>
        </w:tc>
      </w:tr>
    </w:tbl>
    <w:p w14:paraId="399EF952" w14:textId="77777777" w:rsidR="009C7B70" w:rsidRPr="00B42B9C" w:rsidRDefault="009C7B70" w:rsidP="009C7B70">
      <w:pPr>
        <w:pStyle w:val="a9"/>
        <w:tabs>
          <w:tab w:val="left" w:pos="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14:paraId="22CF99D4" w14:textId="77777777" w:rsidR="009C7B70" w:rsidRPr="00B42B9C" w:rsidRDefault="009C7B70" w:rsidP="009C7B70">
      <w:pPr>
        <w:pStyle w:val="a9"/>
        <w:tabs>
          <w:tab w:val="left" w:pos="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42B9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14:paraId="114D2818" w14:textId="77777777" w:rsidR="009C7B70" w:rsidRPr="00B42B9C" w:rsidRDefault="009C7B70" w:rsidP="009C7B70">
      <w:pPr>
        <w:pStyle w:val="ParagraphStyle"/>
        <w:jc w:val="both"/>
        <w:rPr>
          <w:rFonts w:ascii="Times New Roman" w:hAnsi="Times New Roman" w:cs="Times New Roman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9497"/>
        <w:gridCol w:w="1495"/>
      </w:tblGrid>
      <w:tr w:rsidR="009C7B70" w:rsidRPr="00B42B9C" w14:paraId="3074AC8F" w14:textId="77777777" w:rsidTr="00154593">
        <w:tc>
          <w:tcPr>
            <w:tcW w:w="3794" w:type="dxa"/>
          </w:tcPr>
          <w:p w14:paraId="5807DE89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lang w:val="tt-RU"/>
              </w:rPr>
              <w:t>Название раздела</w:t>
            </w:r>
          </w:p>
        </w:tc>
        <w:tc>
          <w:tcPr>
            <w:tcW w:w="9497" w:type="dxa"/>
          </w:tcPr>
          <w:p w14:paraId="40F101FD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lang w:val="tt-RU"/>
              </w:rPr>
              <w:t>Краткое содержание</w:t>
            </w:r>
          </w:p>
        </w:tc>
        <w:tc>
          <w:tcPr>
            <w:tcW w:w="1495" w:type="dxa"/>
          </w:tcPr>
          <w:p w14:paraId="78E6270A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lang w:val="tt-RU"/>
              </w:rPr>
              <w:t>Кол. часов</w:t>
            </w:r>
          </w:p>
        </w:tc>
      </w:tr>
      <w:tr w:rsidR="009C7B70" w:rsidRPr="00B42B9C" w14:paraId="1ADD6083" w14:textId="77777777" w:rsidTr="00154593">
        <w:tc>
          <w:tcPr>
            <w:tcW w:w="3794" w:type="dxa"/>
          </w:tcPr>
          <w:p w14:paraId="070CC298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bCs/>
              </w:rPr>
              <w:t>Восхитись вечно живым миром красоты</w:t>
            </w:r>
            <w:r w:rsidRPr="00B42B9C">
              <w:rPr>
                <w:rFonts w:ascii="Times New Roman" w:hAnsi="Times New Roman" w:cs="Times New Roman"/>
                <w:bCs/>
                <w:lang w:val="tt-RU"/>
              </w:rPr>
              <w:t xml:space="preserve">. 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>Мәңге яш</w:t>
            </w:r>
            <w:r w:rsidRPr="00B42B9C">
              <w:rPr>
                <w:rFonts w:ascii="Times New Roman" w:hAnsi="Times New Roman" w:cs="Times New Roman"/>
                <w:b/>
                <w:bCs/>
              </w:rPr>
              <w:t>ь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дөн</w:t>
            </w:r>
            <w:r w:rsidRPr="00B42B9C">
              <w:rPr>
                <w:rFonts w:ascii="Times New Roman" w:hAnsi="Times New Roman" w:cs="Times New Roman"/>
                <w:b/>
                <w:bCs/>
              </w:rPr>
              <w:t>ь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>я белән сокланабыз.</w:t>
            </w:r>
          </w:p>
        </w:tc>
        <w:tc>
          <w:tcPr>
            <w:tcW w:w="9497" w:type="dxa"/>
          </w:tcPr>
          <w:p w14:paraId="0F91F021" w14:textId="77777777" w:rsidR="009C7B70" w:rsidRPr="00B42B9C" w:rsidRDefault="009C7B70" w:rsidP="001545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Пейзаж. Матурлык бөтен дөньяда.</w:t>
            </w:r>
          </w:p>
          <w:p w14:paraId="6CB5CA39" w14:textId="77777777" w:rsidR="009C7B70" w:rsidRPr="00B42B9C" w:rsidRDefault="009C7B70" w:rsidP="001545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Тормыш агачы. Минем Туган җирем.Халык иҗатында агач.Кош- яхшылык һәм яктылык символы.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Панно бизәү.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Җил – җирнең сулышы. Портрет. Хәрәкәт- тормыш агымы. Әбиләр чуагы. </w:t>
            </w:r>
          </w:p>
          <w:p w14:paraId="151BDB4E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14:paraId="68B8F6B5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lang w:val="tt-RU"/>
              </w:rPr>
              <w:t>11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42B9C">
              <w:rPr>
                <w:rFonts w:ascii="Times New Roman" w:hAnsi="Times New Roman" w:cs="Times New Roman"/>
                <w:lang w:val="tt-RU"/>
              </w:rPr>
              <w:t>ч</w:t>
            </w:r>
          </w:p>
        </w:tc>
      </w:tr>
      <w:tr w:rsidR="009C7B70" w:rsidRPr="00B42B9C" w14:paraId="1175A677" w14:textId="77777777" w:rsidTr="00154593">
        <w:tc>
          <w:tcPr>
            <w:tcW w:w="3794" w:type="dxa"/>
          </w:tcPr>
          <w:p w14:paraId="39CC4480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bCs/>
              </w:rPr>
              <w:t>Любуйся ритмами в жизни природы и человека</w:t>
            </w:r>
            <w:r w:rsidRPr="00B42B9C">
              <w:rPr>
                <w:rFonts w:ascii="Times New Roman" w:hAnsi="Times New Roman" w:cs="Times New Roman"/>
                <w:bCs/>
                <w:lang w:val="tt-RU"/>
              </w:rPr>
              <w:t xml:space="preserve">. 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>Табигат</w:t>
            </w:r>
            <w:r w:rsidRPr="00B42B9C">
              <w:rPr>
                <w:rFonts w:ascii="Times New Roman" w:hAnsi="Times New Roman" w:cs="Times New Roman"/>
                <w:b/>
                <w:bCs/>
              </w:rPr>
              <w:t>ь бел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>ә</w:t>
            </w:r>
            <w:r w:rsidRPr="00B42B9C">
              <w:rPr>
                <w:rFonts w:ascii="Times New Roman" w:hAnsi="Times New Roman" w:cs="Times New Roman"/>
                <w:b/>
                <w:bCs/>
              </w:rPr>
              <w:t>н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кеше арасындагы ритм.</w:t>
            </w:r>
          </w:p>
        </w:tc>
        <w:tc>
          <w:tcPr>
            <w:tcW w:w="9497" w:type="dxa"/>
          </w:tcPr>
          <w:p w14:paraId="6C6CC434" w14:textId="77777777" w:rsidR="009C7B70" w:rsidRPr="00B42B9C" w:rsidRDefault="009C7B70" w:rsidP="0015459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Гаилә портреты. 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С. Маршакның   “Унике ай”экиятенә эскизлар.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Яңа ел кәефе. 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Яңа ел котлаулары.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Кышкы фантазияләр. Кышкы картиналар. Натурада натюрморт. Декоратив натюрморт. Сугыш кыры.Бородино. 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 Лермонтовның «Бородино» шигыренә иллюстрация.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костюмы. Халык картиналары. Картина – лубок.</w:t>
            </w:r>
          </w:p>
          <w:p w14:paraId="23AFF9B3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14:paraId="310B16C7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bCs/>
              </w:rPr>
              <w:t>14 ч</w:t>
            </w:r>
          </w:p>
        </w:tc>
      </w:tr>
      <w:tr w:rsidR="009C7B70" w:rsidRPr="00B42B9C" w14:paraId="673D7E12" w14:textId="77777777" w:rsidTr="00154593">
        <w:tc>
          <w:tcPr>
            <w:tcW w:w="3794" w:type="dxa"/>
          </w:tcPr>
          <w:p w14:paraId="697FD25C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bCs/>
              </w:rPr>
              <w:t>Восхитись созидательными силами природы и человека</w:t>
            </w:r>
            <w:r w:rsidRPr="00B42B9C">
              <w:rPr>
                <w:rFonts w:ascii="Times New Roman" w:hAnsi="Times New Roman" w:cs="Times New Roman"/>
                <w:bCs/>
                <w:lang w:val="tt-RU"/>
              </w:rPr>
              <w:t xml:space="preserve">. 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>Табигат</w:t>
            </w:r>
            <w:r w:rsidRPr="00B42B9C">
              <w:rPr>
                <w:rFonts w:ascii="Times New Roman" w:hAnsi="Times New Roman" w:cs="Times New Roman"/>
                <w:b/>
                <w:bCs/>
              </w:rPr>
              <w:t>ь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һәм кешенең көче белән соклан.</w:t>
            </w:r>
          </w:p>
        </w:tc>
        <w:tc>
          <w:tcPr>
            <w:tcW w:w="9497" w:type="dxa"/>
          </w:tcPr>
          <w:p w14:paraId="67B5F6ED" w14:textId="77777777" w:rsidR="009C7B70" w:rsidRPr="00B42B9C" w:rsidRDefault="009C7B70" w:rsidP="0015459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Су – яшәү чыганагы. </w:t>
            </w:r>
          </w:p>
          <w:p w14:paraId="4ACEC454" w14:textId="77777777" w:rsidR="009C7B70" w:rsidRPr="00B42B9C" w:rsidRDefault="009C7B70" w:rsidP="001545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Коллаж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. Экологик плакат. Язгы 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пейзаж. К. Юон иҗаты.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Җиңү бәйрәме. Медаль. Бөтен халык орнаментлары. Сәнгат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тә ел фасыллары.</w:t>
            </w:r>
          </w:p>
          <w:p w14:paraId="794EA95F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14:paraId="59C4A010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bCs/>
              </w:rPr>
              <w:t>9 ч</w:t>
            </w:r>
          </w:p>
        </w:tc>
      </w:tr>
    </w:tbl>
    <w:p w14:paraId="3D1A66D6" w14:textId="0CB7B896" w:rsidR="00A10A02" w:rsidRDefault="00A10A02" w:rsidP="009C7B70">
      <w:pPr>
        <w:spacing w:after="0" w:line="240" w:lineRule="auto"/>
        <w:rPr>
          <w:rFonts w:ascii="Times New Roman" w:hAnsi="Times New Roman"/>
          <w:bCs/>
          <w:caps/>
          <w:sz w:val="24"/>
          <w:szCs w:val="24"/>
          <w:lang w:val="tt-RU"/>
        </w:rPr>
      </w:pPr>
    </w:p>
    <w:p w14:paraId="7F310F8E" w14:textId="6F52BBAA" w:rsidR="005F5246" w:rsidRDefault="005F5246" w:rsidP="005F524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Тематическое планирование с учетом рабочей программы воспитания</w:t>
      </w:r>
    </w:p>
    <w:p w14:paraId="53F6521B" w14:textId="77777777" w:rsidR="003230FF" w:rsidRDefault="003230FF" w:rsidP="005F524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4678"/>
        <w:gridCol w:w="7088"/>
        <w:gridCol w:w="1778"/>
      </w:tblGrid>
      <w:tr w:rsidR="005F5246" w14:paraId="6865D7CC" w14:textId="77777777" w:rsidTr="005F5246">
        <w:tc>
          <w:tcPr>
            <w:tcW w:w="1242" w:type="dxa"/>
          </w:tcPr>
          <w:p w14:paraId="4D4F613D" w14:textId="08E29228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  <w:t>№</w:t>
            </w:r>
            <w:r w:rsidRPr="005F524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п/п</w:t>
            </w:r>
          </w:p>
        </w:tc>
        <w:tc>
          <w:tcPr>
            <w:tcW w:w="4678" w:type="dxa"/>
          </w:tcPr>
          <w:p w14:paraId="7952371A" w14:textId="780A3B22" w:rsidR="005F5246" w:rsidRPr="005F5246" w:rsidRDefault="005F5246" w:rsidP="005F52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5246">
              <w:rPr>
                <w:rFonts w:ascii="Times New Roman" w:hAnsi="Times New Roman"/>
                <w:sz w:val="24"/>
                <w:szCs w:val="24"/>
                <w:lang w:val="tt-RU"/>
              </w:rPr>
              <w:t>Тема раздела</w:t>
            </w:r>
          </w:p>
        </w:tc>
        <w:tc>
          <w:tcPr>
            <w:tcW w:w="7088" w:type="dxa"/>
          </w:tcPr>
          <w:p w14:paraId="6218C765" w14:textId="175451AC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  <w:t>м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одуль воспитательной программы “Школьный урок”</w:t>
            </w:r>
          </w:p>
        </w:tc>
        <w:tc>
          <w:tcPr>
            <w:tcW w:w="1778" w:type="dxa"/>
          </w:tcPr>
          <w:p w14:paraId="6BA65DB5" w14:textId="0E939616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количество часов по плану</w:t>
            </w:r>
          </w:p>
        </w:tc>
      </w:tr>
      <w:tr w:rsidR="005F5246" w14:paraId="301940DB" w14:textId="77777777" w:rsidTr="005F5246">
        <w:tc>
          <w:tcPr>
            <w:tcW w:w="1242" w:type="dxa"/>
          </w:tcPr>
          <w:p w14:paraId="26148E71" w14:textId="2F84705A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  <w:t>1</w:t>
            </w:r>
          </w:p>
        </w:tc>
        <w:tc>
          <w:tcPr>
            <w:tcW w:w="4678" w:type="dxa"/>
          </w:tcPr>
          <w:p w14:paraId="7DA95D03" w14:textId="599E5E07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</w:rPr>
              <w:t>Восхитись вечно живым миром красоты</w:t>
            </w:r>
            <w:r w:rsidRPr="00B42B9C">
              <w:rPr>
                <w:rFonts w:ascii="Times New Roman" w:hAnsi="Times New Roman"/>
                <w:bCs/>
                <w:lang w:val="tt-RU"/>
              </w:rPr>
              <w:t xml:space="preserve">. </w:t>
            </w:r>
            <w:r w:rsidRPr="00B42B9C">
              <w:rPr>
                <w:rFonts w:ascii="Times New Roman" w:hAnsi="Times New Roman"/>
                <w:b/>
                <w:bCs/>
                <w:lang w:val="tt-RU"/>
              </w:rPr>
              <w:t>Мәңге яш</w:t>
            </w:r>
            <w:r w:rsidRPr="00B42B9C">
              <w:rPr>
                <w:rFonts w:ascii="Times New Roman" w:hAnsi="Times New Roman"/>
                <w:b/>
                <w:bCs/>
              </w:rPr>
              <w:t>ь</w:t>
            </w:r>
            <w:r w:rsidRPr="00B42B9C">
              <w:rPr>
                <w:rFonts w:ascii="Times New Roman" w:hAnsi="Times New Roman"/>
                <w:b/>
                <w:bCs/>
                <w:lang w:val="tt-RU"/>
              </w:rPr>
              <w:t xml:space="preserve"> дөн</w:t>
            </w:r>
            <w:r w:rsidRPr="00B42B9C">
              <w:rPr>
                <w:rFonts w:ascii="Times New Roman" w:hAnsi="Times New Roman"/>
                <w:b/>
                <w:bCs/>
              </w:rPr>
              <w:t>ь</w:t>
            </w:r>
            <w:r w:rsidRPr="00B42B9C">
              <w:rPr>
                <w:rFonts w:ascii="Times New Roman" w:hAnsi="Times New Roman"/>
                <w:b/>
                <w:bCs/>
                <w:lang w:val="tt-RU"/>
              </w:rPr>
              <w:t>я белән сокланабыз.</w:t>
            </w:r>
          </w:p>
        </w:tc>
        <w:tc>
          <w:tcPr>
            <w:tcW w:w="7088" w:type="dxa"/>
          </w:tcPr>
          <w:p w14:paraId="656245BB" w14:textId="001CCC05" w:rsidR="005F5246" w:rsidRPr="003230FF" w:rsidRDefault="005F5246" w:rsidP="005F52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30FF">
              <w:rPr>
                <w:rFonts w:ascii="Times New Roman" w:hAnsi="Times New Roman"/>
                <w:sz w:val="24"/>
                <w:szCs w:val="24"/>
                <w:lang w:val="tt-RU"/>
              </w:rPr>
              <w:t>Ознакомление с творчеством худоңников. Экскурсии. Походы. Интеллектуальные игры.</w:t>
            </w:r>
          </w:p>
        </w:tc>
        <w:tc>
          <w:tcPr>
            <w:tcW w:w="1778" w:type="dxa"/>
          </w:tcPr>
          <w:p w14:paraId="061A0AB4" w14:textId="4785EA14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  <w:t>11</w:t>
            </w:r>
          </w:p>
        </w:tc>
      </w:tr>
      <w:tr w:rsidR="005F5246" w14:paraId="10E62107" w14:textId="77777777" w:rsidTr="005F5246">
        <w:tc>
          <w:tcPr>
            <w:tcW w:w="1242" w:type="dxa"/>
          </w:tcPr>
          <w:p w14:paraId="53D9E481" w14:textId="5EEC6FA8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4678" w:type="dxa"/>
          </w:tcPr>
          <w:p w14:paraId="6920059F" w14:textId="2B8A0856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</w:rPr>
              <w:t>Любуйся ритмами в жизни природы и человека</w:t>
            </w:r>
            <w:r w:rsidRPr="00B42B9C">
              <w:rPr>
                <w:rFonts w:ascii="Times New Roman" w:hAnsi="Times New Roman"/>
                <w:bCs/>
                <w:lang w:val="tt-RU"/>
              </w:rPr>
              <w:t xml:space="preserve">. </w:t>
            </w:r>
            <w:r w:rsidRPr="00B42B9C">
              <w:rPr>
                <w:rFonts w:ascii="Times New Roman" w:hAnsi="Times New Roman"/>
                <w:b/>
                <w:bCs/>
                <w:lang w:val="tt-RU"/>
              </w:rPr>
              <w:t>Табигат</w:t>
            </w:r>
            <w:r w:rsidRPr="00B42B9C">
              <w:rPr>
                <w:rFonts w:ascii="Times New Roman" w:hAnsi="Times New Roman"/>
                <w:b/>
                <w:bCs/>
              </w:rPr>
              <w:t>ь бел</w:t>
            </w:r>
            <w:r w:rsidRPr="00B42B9C">
              <w:rPr>
                <w:rFonts w:ascii="Times New Roman" w:hAnsi="Times New Roman"/>
                <w:b/>
                <w:bCs/>
                <w:lang w:val="tt-RU"/>
              </w:rPr>
              <w:t>ә</w:t>
            </w:r>
            <w:r w:rsidRPr="00B42B9C">
              <w:rPr>
                <w:rFonts w:ascii="Times New Roman" w:hAnsi="Times New Roman"/>
                <w:b/>
                <w:bCs/>
              </w:rPr>
              <w:t>н</w:t>
            </w:r>
            <w:r w:rsidRPr="00B42B9C">
              <w:rPr>
                <w:rFonts w:ascii="Times New Roman" w:hAnsi="Times New Roman"/>
                <w:b/>
                <w:bCs/>
                <w:lang w:val="tt-RU"/>
              </w:rPr>
              <w:t xml:space="preserve"> кеше арасындагы ритм.</w:t>
            </w:r>
          </w:p>
        </w:tc>
        <w:tc>
          <w:tcPr>
            <w:tcW w:w="7088" w:type="dxa"/>
          </w:tcPr>
          <w:p w14:paraId="0C84A006" w14:textId="059A70DF" w:rsidR="005F5246" w:rsidRPr="003230FF" w:rsidRDefault="005F5246" w:rsidP="005F52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30FF">
              <w:rPr>
                <w:rFonts w:ascii="Times New Roman" w:hAnsi="Times New Roman"/>
                <w:sz w:val="24"/>
                <w:szCs w:val="24"/>
                <w:lang w:val="tt-RU"/>
              </w:rPr>
              <w:t>Ознакомление с зимними изменениями в природе. Походы, экскурсии. Изготовление елочных игрушек с соблюдением всех правил безопасности</w:t>
            </w:r>
          </w:p>
        </w:tc>
        <w:tc>
          <w:tcPr>
            <w:tcW w:w="1778" w:type="dxa"/>
          </w:tcPr>
          <w:p w14:paraId="56FBB1F0" w14:textId="155DB8C4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  <w:t>14</w:t>
            </w:r>
          </w:p>
        </w:tc>
      </w:tr>
      <w:tr w:rsidR="005F5246" w14:paraId="002F59BF" w14:textId="77777777" w:rsidTr="005F5246">
        <w:tc>
          <w:tcPr>
            <w:tcW w:w="1242" w:type="dxa"/>
          </w:tcPr>
          <w:p w14:paraId="678DBF0A" w14:textId="73D8CAE4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  <w:t>3</w:t>
            </w:r>
          </w:p>
        </w:tc>
        <w:tc>
          <w:tcPr>
            <w:tcW w:w="4678" w:type="dxa"/>
          </w:tcPr>
          <w:p w14:paraId="43E6D6FF" w14:textId="696EA441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</w:rPr>
              <w:t>Восхитись созидательными силами природы и человека</w:t>
            </w:r>
            <w:r w:rsidRPr="00B42B9C">
              <w:rPr>
                <w:rFonts w:ascii="Times New Roman" w:hAnsi="Times New Roman"/>
                <w:bCs/>
                <w:lang w:val="tt-RU"/>
              </w:rPr>
              <w:t xml:space="preserve">. </w:t>
            </w:r>
            <w:r w:rsidRPr="00B42B9C">
              <w:rPr>
                <w:rFonts w:ascii="Times New Roman" w:hAnsi="Times New Roman"/>
                <w:b/>
                <w:bCs/>
                <w:lang w:val="tt-RU"/>
              </w:rPr>
              <w:t>Табигат</w:t>
            </w:r>
            <w:r w:rsidRPr="00B42B9C">
              <w:rPr>
                <w:rFonts w:ascii="Times New Roman" w:hAnsi="Times New Roman"/>
                <w:b/>
                <w:bCs/>
              </w:rPr>
              <w:t>ь</w:t>
            </w:r>
            <w:r w:rsidRPr="00B42B9C">
              <w:rPr>
                <w:rFonts w:ascii="Times New Roman" w:hAnsi="Times New Roman"/>
                <w:b/>
                <w:bCs/>
                <w:lang w:val="tt-RU"/>
              </w:rPr>
              <w:t xml:space="preserve"> һәм кешенең көче белән соклан.</w:t>
            </w:r>
          </w:p>
        </w:tc>
        <w:tc>
          <w:tcPr>
            <w:tcW w:w="7088" w:type="dxa"/>
          </w:tcPr>
          <w:p w14:paraId="09D2D1DA" w14:textId="0AB873E1" w:rsidR="005F5246" w:rsidRPr="003230FF" w:rsidRDefault="003230FF" w:rsidP="003230F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30FF">
              <w:rPr>
                <w:rFonts w:ascii="Times New Roman" w:hAnsi="Times New Roman"/>
                <w:sz w:val="24"/>
                <w:szCs w:val="24"/>
                <w:lang w:val="tt-RU"/>
              </w:rPr>
              <w:t>Народные творчества. Сказки, поговорки. Воспитание любви к Родине. Поход в музей. Космические фантазии.Весна красна. Народные игрушки.Весенние ярмарки. Наши маленькие друзья</w:t>
            </w:r>
          </w:p>
        </w:tc>
        <w:tc>
          <w:tcPr>
            <w:tcW w:w="1778" w:type="dxa"/>
          </w:tcPr>
          <w:p w14:paraId="77C94A2B" w14:textId="7771E7EA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  <w:t>9</w:t>
            </w:r>
          </w:p>
        </w:tc>
      </w:tr>
      <w:tr w:rsidR="005F5246" w14:paraId="70C542B2" w14:textId="77777777" w:rsidTr="005F5246">
        <w:tc>
          <w:tcPr>
            <w:tcW w:w="1242" w:type="dxa"/>
          </w:tcPr>
          <w:p w14:paraId="3392AD42" w14:textId="2DD10DAC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</w:p>
        </w:tc>
        <w:tc>
          <w:tcPr>
            <w:tcW w:w="4678" w:type="dxa"/>
          </w:tcPr>
          <w:p w14:paraId="1D0D91A6" w14:textId="26E7557A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7088" w:type="dxa"/>
          </w:tcPr>
          <w:p w14:paraId="2C9958E9" w14:textId="77777777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</w:p>
        </w:tc>
        <w:tc>
          <w:tcPr>
            <w:tcW w:w="1778" w:type="dxa"/>
          </w:tcPr>
          <w:p w14:paraId="11F4A0B0" w14:textId="562A3F73" w:rsidR="005F5246" w:rsidRDefault="005F5246" w:rsidP="005F5246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val="tt-RU"/>
              </w:rPr>
              <w:t>34</w:t>
            </w:r>
          </w:p>
        </w:tc>
      </w:tr>
    </w:tbl>
    <w:p w14:paraId="7CA36C18" w14:textId="77777777" w:rsidR="005F5246" w:rsidRPr="00A10A02" w:rsidRDefault="005F5246" w:rsidP="005F5246">
      <w:pPr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  <w:lang w:val="tt-RU"/>
        </w:rPr>
      </w:pPr>
    </w:p>
    <w:p w14:paraId="38E7E19B" w14:textId="77777777" w:rsidR="009C7B70" w:rsidRPr="00B42B9C" w:rsidRDefault="009C7B70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  <w:r w:rsidRPr="00B42B9C">
        <w:rPr>
          <w:rFonts w:ascii="Times New Roman" w:eastAsia="Times New Roman" w:hAnsi="Times New Roman"/>
          <w:b/>
          <w:sz w:val="24"/>
          <w:szCs w:val="24"/>
          <w:u w:val="single"/>
        </w:rPr>
        <w:t>Календарно-тематическое планирование</w:t>
      </w:r>
    </w:p>
    <w:p w14:paraId="32C6C430" w14:textId="77777777" w:rsidR="009C7B70" w:rsidRPr="00B42B9C" w:rsidRDefault="009C7B70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tbl>
      <w:tblPr>
        <w:tblW w:w="15159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7"/>
        <w:gridCol w:w="30"/>
        <w:gridCol w:w="3940"/>
        <w:gridCol w:w="8616"/>
        <w:gridCol w:w="1296"/>
        <w:gridCol w:w="830"/>
      </w:tblGrid>
      <w:tr w:rsidR="009C7B70" w:rsidRPr="00B42B9C" w14:paraId="41BC465F" w14:textId="77777777" w:rsidTr="00E520D1">
        <w:trPr>
          <w:trHeight w:val="240"/>
          <w:jc w:val="center"/>
        </w:trPr>
        <w:tc>
          <w:tcPr>
            <w:tcW w:w="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26DA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39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C42A0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4CE44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Виды деятельности, форма работы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FD9CDE2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Сроки  проведения</w:t>
            </w:r>
          </w:p>
        </w:tc>
      </w:tr>
      <w:tr w:rsidR="009C7B70" w:rsidRPr="00B42B9C" w14:paraId="7CAD5BE5" w14:textId="77777777" w:rsidTr="00E520D1">
        <w:trPr>
          <w:trHeight w:val="148"/>
          <w:jc w:val="center"/>
        </w:trPr>
        <w:tc>
          <w:tcPr>
            <w:tcW w:w="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7A3C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33D3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B125F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8FCB5DC" w14:textId="77777777" w:rsidR="009C7B70" w:rsidRPr="00B42B9C" w:rsidRDefault="009C7B70" w:rsidP="00154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1D96967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9C7B70" w:rsidRPr="00B42B9C" w14:paraId="3E965B91" w14:textId="77777777" w:rsidTr="00E520D1">
        <w:trPr>
          <w:trHeight w:val="1396"/>
          <w:jc w:val="center"/>
        </w:trPr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B6B56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1818E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Мәңге яш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дөн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я белән сокланабыз. 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Восхитись вечно живым миром красоты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Пейзаж. 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Матурлык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 б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өтен дөн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ьяда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4141116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Образ пространства в искусстве 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02D11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Беседа о многообразии и богатстве окружающего человека мира, об особенностях отображения его в произведениях разных видов искусств.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2DC83C" w14:textId="6D388E91" w:rsidR="009C7B70" w:rsidRPr="00B42B9C" w:rsidRDefault="00DE3C1E" w:rsidP="001545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675E37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4BA6381B" w14:textId="77777777" w:rsidTr="00E520D1">
        <w:trPr>
          <w:trHeight w:val="412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39F9F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F575A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Тормыш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агачы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58D6E133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42A2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Знакомство с ведущими символами-образами народного и изобразительного искусства, главным его мотивом – древом жизни.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2B2A47" w14:textId="2611B214" w:rsidR="009C7B70" w:rsidRPr="00B42B9C" w:rsidRDefault="00DE3C1E" w:rsidP="004B0C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01AF13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4AAF9BB0" w14:textId="77777777" w:rsidTr="00E520D1">
        <w:trPr>
          <w:trHeight w:val="563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3333C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4CF4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Минем Туган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җ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ирем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. Мой край родной. 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20368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об особенностях национального русского пейзажа в природе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br/>
              <w:t xml:space="preserve">и искусстве. Классический русский пейзаж. Пейзажи И. Шишкина, </w:t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А.Саврасова</w:t>
            </w:r>
            <w:proofErr w:type="spellEnd"/>
            <w:r w:rsidRPr="00B42B9C">
              <w:rPr>
                <w:rFonts w:ascii="Times New Roman" w:hAnsi="Times New Roman"/>
                <w:sz w:val="24"/>
                <w:szCs w:val="24"/>
              </w:rPr>
              <w:t>,  И. Левитана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98993A8" w14:textId="7F77BDC7" w:rsidR="009C7B70" w:rsidRPr="00B42B9C" w:rsidRDefault="00DE3C1E" w:rsidP="004B0C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F27CEF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048CA71E" w14:textId="77777777" w:rsidTr="00E520D1">
        <w:trPr>
          <w:trHeight w:val="464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497FD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791B6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Халык иҗатында агач.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Цветущее дерево – символ жизни. 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DD3EC" w14:textId="77777777" w:rsidR="009C7B70" w:rsidRPr="00B42B9C" w:rsidRDefault="009C7B70" w:rsidP="00154593">
            <w:pPr>
              <w:tabs>
                <w:tab w:val="left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об истоках городецкой росписи, об отражении окружающего мира в ней. </w:t>
            </w:r>
            <w:proofErr w:type="spellStart"/>
            <w:r w:rsidR="000E0E9A" w:rsidRPr="000E0E9A">
              <w:rPr>
                <w:rFonts w:ascii="Times New Roman" w:hAnsi="Times New Roman"/>
                <w:sz w:val="24"/>
                <w:szCs w:val="24"/>
              </w:rPr>
              <w:t>ясап</w:t>
            </w:r>
            <w:proofErr w:type="spellEnd"/>
            <w:r w:rsidR="000E0E9A" w:rsidRPr="000E0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E0E9A" w:rsidRPr="000E0E9A">
              <w:rPr>
                <w:rFonts w:ascii="Times New Roman" w:hAnsi="Times New Roman"/>
                <w:sz w:val="24"/>
                <w:szCs w:val="24"/>
              </w:rPr>
              <w:t>бетер</w:t>
            </w:r>
            <w:proofErr w:type="spellEnd"/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457F8A7" w14:textId="538EC712" w:rsidR="009C7B70" w:rsidRPr="00B42B9C" w:rsidRDefault="009C7B70" w:rsidP="004B0C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DE3C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Pr="00B42B9C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EAD226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7644A1CD" w14:textId="77777777" w:rsidTr="00E520D1">
        <w:trPr>
          <w:trHeight w:val="501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DCED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3E54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Кош- яхшылык һәм яктылык символы. 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C1E8" w14:textId="77777777" w:rsidR="009C7B70" w:rsidRPr="00B42B9C" w:rsidRDefault="009C7B70" w:rsidP="00154593">
            <w:pPr>
              <w:tabs>
                <w:tab w:val="left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том, насколько устойчиво в произведениях народного искусства представление о птице, несущей свет.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C39AD42" w14:textId="19B20CB8" w:rsidR="009C7B70" w:rsidRPr="00B42B9C" w:rsidRDefault="00DE3C1E" w:rsidP="001545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  <w:r w:rsidR="00D168D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B8A952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096F7E25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2EC8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F8B7F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Ат- кояш символы.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Конь – символ солнца, плодородия и добра. 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3CA3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том, почему символ «конь-солнце» самый устойчивый в народном искусстве на примере произведений вернисажа «Конь-огонь».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8E0737" w14:textId="479D1E24" w:rsidR="009C7B70" w:rsidRPr="00B42B9C" w:rsidRDefault="00DE3C1E" w:rsidP="001545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B7A630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5A66FF14" w14:textId="77777777" w:rsidTr="00E520D1">
        <w:trPr>
          <w:trHeight w:val="209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0AEA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A72B2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Панно би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зәү.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FFA4" w14:textId="77777777" w:rsidR="009C7B70" w:rsidRPr="00B42B9C" w:rsidRDefault="009C7B70" w:rsidP="00154593">
            <w:pPr>
              <w:tabs>
                <w:tab w:val="left" w:pos="6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роли народного </w:t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мастерав</w:t>
            </w:r>
            <w:proofErr w:type="spellEnd"/>
            <w:r w:rsidRPr="00B42B9C">
              <w:rPr>
                <w:rFonts w:ascii="Times New Roman" w:hAnsi="Times New Roman"/>
                <w:sz w:val="24"/>
                <w:szCs w:val="24"/>
              </w:rPr>
              <w:t xml:space="preserve"> передаче традиций.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5F1FC69" w14:textId="42367527" w:rsidR="009C7B70" w:rsidRPr="00B42B9C" w:rsidRDefault="00804432" w:rsidP="001545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E3C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6D2D13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7A70B3B2" w14:textId="77777777" w:rsidTr="00E520D1">
        <w:trPr>
          <w:trHeight w:val="284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47F8D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E238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Портрет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5F40C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над творческим заданием.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AC02975" w14:textId="35EA886E" w:rsidR="009C7B70" w:rsidRPr="00B42B9C" w:rsidRDefault="009C7B70" w:rsidP="004B0C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DE3C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  <w:r w:rsidRPr="00B42B9C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0330B7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785EE815" w14:textId="77777777" w:rsidTr="00E520D1">
        <w:trPr>
          <w:trHeight w:val="208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9DFD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C32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Җил – җирнең сулышы. 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C3F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Наблюдение осеннего неба, облаков, туч.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3D1D9F" w14:textId="04C49242" w:rsidR="009C7B70" w:rsidRPr="00B42B9C" w:rsidRDefault="00DE3C1E" w:rsidP="001545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4B0C0E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A62178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4551FEFF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789E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24382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Хәрәкәт- тормыш агымы. </w:t>
            </w:r>
          </w:p>
          <w:p w14:paraId="23147A51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2FB8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Наблюдения за подвижностью жизни природы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br/>
              <w:t xml:space="preserve">и человека и отображением ее в разных видах искусства.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24A2D3" w14:textId="16A495EB" w:rsidR="009C7B70" w:rsidRPr="00B42B9C" w:rsidRDefault="009C7B70" w:rsidP="004B0C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E3C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  <w:r w:rsidRPr="00B42B9C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875198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3AC87868" w14:textId="77777777" w:rsidTr="00E520D1">
        <w:trPr>
          <w:trHeight w:val="489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0611D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A85A2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Әбиләр чуагы.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54122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Обсуждение замыслов осенних композиций, уточнение мотивов, колорита, приемов передачи движения.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10B8C7" w14:textId="45FD5A38" w:rsidR="009C7B70" w:rsidRPr="00B42B9C" w:rsidRDefault="00DE3C1E" w:rsidP="001545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8D74D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68D4B5E1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03E0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76E6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Любуйся ритмами в жизни природы и человека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 Табигат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ь бел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кеше арасындагы ритм.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 xml:space="preserve"> (14 ч)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Гаилә портреты.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B3D2F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на тему «Родословное древо семьи Д. Г. </w:t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Бурылина</w:t>
            </w:r>
            <w:proofErr w:type="spellEnd"/>
            <w:r w:rsidRPr="00B42B9C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06EF92" w14:textId="30242BCD" w:rsidR="009C7B70" w:rsidRPr="00B42B9C" w:rsidRDefault="00DE3C1E" w:rsidP="004B0C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21700E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519A6878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26F0D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B184B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С. Маршакның “Унике ай”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ә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киятенә эскизлар.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D588" w14:textId="77777777" w:rsidR="009C7B70" w:rsidRPr="00B42B9C" w:rsidRDefault="009C7B70" w:rsidP="00154593">
            <w:pPr>
              <w:tabs>
                <w:tab w:val="left" w:pos="6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еседа о том, как они понимают,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в чем проявился прием уподобления при описании образов братьев-месяцев в сказке С. Маршака.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8F858A" w14:textId="0453978B" w:rsidR="009C7B70" w:rsidRPr="00B42B9C" w:rsidRDefault="00DE3C1E" w:rsidP="001545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02F5BF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6D24334D" w14:textId="77777777" w:rsidTr="00E520D1">
        <w:trPr>
          <w:trHeight w:val="409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69365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4E54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С. Маршакның “Унике ай”</w:t>
            </w:r>
            <w:r w:rsidR="00E520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киятенә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ллюстрация</w:t>
            </w:r>
            <w:proofErr w:type="spellEnd"/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AEAE" w14:textId="77777777" w:rsidR="009C7B70" w:rsidRPr="00B42B9C" w:rsidRDefault="009C7B70" w:rsidP="00154593">
            <w:pPr>
              <w:tabs>
                <w:tab w:val="left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художественной выразительности сюжетов из сказки С. Маршака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F80B9A" w14:textId="01064A92" w:rsidR="009C7B70" w:rsidRPr="00B42B9C" w:rsidRDefault="00DE3C1E" w:rsidP="004B0C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E1C3E0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5E3CA83F" w14:textId="77777777" w:rsidTr="00E520D1">
        <w:trPr>
          <w:trHeight w:val="262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0364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D4E5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Яңа ел кәефе.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30631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caps/>
                <w:sz w:val="24"/>
                <w:szCs w:val="24"/>
              </w:rPr>
              <w:t>р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абота по произведениям вернисажа «Праздничный».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317E10" w14:textId="70ADD592" w:rsidR="009C7B70" w:rsidRPr="00B42B9C" w:rsidRDefault="00DE3C1E" w:rsidP="004B0C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BDF3BF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7822BC7B" w14:textId="77777777" w:rsidTr="00E520D1">
        <w:trPr>
          <w:trHeight w:val="406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F6C20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3EF66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Яңа ел котлаулары.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40BD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Чтение технологической карты по изготовлению поздравительной открытки.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775DF8" w14:textId="01483474" w:rsidR="009C7B70" w:rsidRPr="00B42B9C" w:rsidRDefault="00DE3C1E" w:rsidP="001545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4B0C0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4B0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5CE0A4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026564CB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5B0C5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B5998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Кышкы 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фантази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яләр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08DD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Обмен своими впечатлениями об изменениях, происходящих в природе зимой, о занятиях, забавах и играх в эту пору.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45EEA9" w14:textId="056DB4CB" w:rsidR="009C7B70" w:rsidRPr="00B42B9C" w:rsidRDefault="009C7B70" w:rsidP="004B0C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E3C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Pr="00B42B9C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E1A436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221245D1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86391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18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05E6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Кышкы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картин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алар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0FE2BD7A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BA5A0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Создание вернисажа из рисунков. Любование получившимися зимними картинами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05D965B" w14:textId="1952E40D" w:rsidR="009C7B70" w:rsidRPr="00B42B9C" w:rsidRDefault="00DE3C1E" w:rsidP="004B0C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5E19D8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35F5A357" w14:textId="77777777" w:rsidTr="00E520D1">
        <w:trPr>
          <w:trHeight w:val="439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D2E4E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635D6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атурада н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атюрморт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14:paraId="6F3C21DD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C144B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Беседа-диалог по произведениям вернисажа «Дорогие сердцу вещи...», по предметам старины.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BD36893" w14:textId="1C874A10" w:rsidR="009C7B70" w:rsidRPr="00B42B9C" w:rsidRDefault="00DE3C1E" w:rsidP="004B0C0E">
            <w:pPr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85F9575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13D8DDCC" w14:textId="77777777" w:rsidTr="00E520D1">
        <w:trPr>
          <w:trHeight w:val="233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016C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B444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Декоратив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натюрморт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752E7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Выполнение композиции декоративного натюрморта с натуры.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AE42C1A" w14:textId="2F976458" w:rsidR="009C7B70" w:rsidRPr="00B42B9C" w:rsidRDefault="00DE3C1E" w:rsidP="00154593">
            <w:pPr>
              <w:spacing w:after="0"/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shd w:val="clear" w:color="auto" w:fill="auto"/>
          </w:tcPr>
          <w:p w14:paraId="7E7CC685" w14:textId="77777777" w:rsidR="009C7B70" w:rsidRPr="00B42B9C" w:rsidRDefault="009C7B70" w:rsidP="001545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4717604B" w14:textId="77777777" w:rsidTr="00E520D1">
        <w:trPr>
          <w:trHeight w:val="20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189CB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FEA70" w14:textId="77777777" w:rsidR="009C7B70" w:rsidRPr="00E95EE6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Сугыш кыры.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Бородино. 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C5A5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Осмысление роли схематических рисунков для выполнения быстрого графического наброска фигур воинов русской армии в движении.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E83E8E" w14:textId="5979623C" w:rsidR="009C7B70" w:rsidRPr="00B42B9C" w:rsidRDefault="00DE3C1E" w:rsidP="004B0C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8B4B1D6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35D5B391" w14:textId="77777777" w:rsidTr="00E520D1">
        <w:trPr>
          <w:trHeight w:val="60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5F955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22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B14C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М. Лермонтов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ның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«Бородино»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шигыренә и</w:t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ллюстрация</w:t>
            </w:r>
            <w:proofErr w:type="spellEnd"/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33DE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с детьми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>о войне 1812 г. как о народной войне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77A51E" w14:textId="104CB5E8" w:rsidR="009C7B70" w:rsidRPr="00B42B9C" w:rsidRDefault="00DE3C1E" w:rsidP="004B0C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shd w:val="clear" w:color="auto" w:fill="auto"/>
          </w:tcPr>
          <w:p w14:paraId="70061EBA" w14:textId="77777777" w:rsidR="009C7B70" w:rsidRPr="00B42B9C" w:rsidRDefault="009C7B70" w:rsidP="001545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518FD31F" w14:textId="77777777" w:rsidTr="00E520D1">
        <w:trPr>
          <w:trHeight w:val="361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68E07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37FE8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костюмы.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A733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об орнаментальном оформлении народного жилища и костюма,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8100AD" w14:textId="4F52C743" w:rsidR="009C7B70" w:rsidRPr="00B42B9C" w:rsidRDefault="00DE3C1E" w:rsidP="004B0C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03F30C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22E46C7A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3C35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97EF8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картиналары.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8AF0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об искусстве лубка, о разнообразии его тематики – от забавной картинки до мудрого осмысления явлений повседневной жизни на основе произв. вернисажа «Русский лубок».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7FB5ED" w14:textId="3808B3A8" w:rsidR="009C7B70" w:rsidRPr="00B42B9C" w:rsidRDefault="00DE3C1E" w:rsidP="001545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730DC7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66E817B3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4E5A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497DB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Картина – лубок.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27923" w14:textId="77777777" w:rsidR="009C7B70" w:rsidRPr="00B42B9C" w:rsidRDefault="009C7B70" w:rsidP="00154593">
            <w:pPr>
              <w:tabs>
                <w:tab w:val="left" w:pos="6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об искусстве лубка, о разнообразии его тематики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4DFF9D" w14:textId="35E6AB3F" w:rsidR="009C7B70" w:rsidRPr="00B42B9C" w:rsidRDefault="00DE3C1E" w:rsidP="004B0C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542A4F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6E6F07A4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29BB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7E6DE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Восхитись созидательными силами природы и человека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 Табигат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һәм кешенең көче белән соклан.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 xml:space="preserve"> (9 ч)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Су – яшәү чыганагы. 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096E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Работа по произведениям живописного и плакатного искусства, главным героем которых является вода;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7A2E54" w14:textId="5981EE55" w:rsidR="009C7B70" w:rsidRPr="00B42B9C" w:rsidRDefault="00DE3C1E" w:rsidP="004B0C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2383" w14:textId="77777777" w:rsidR="009C7B70" w:rsidRPr="00B42B9C" w:rsidRDefault="009C7B70" w:rsidP="001545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04B367F3" w14:textId="77777777" w:rsidTr="00E520D1">
        <w:trPr>
          <w:trHeight w:val="228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5217B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22BBF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Коллаж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 Экологик плакат.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523D7" w14:textId="77777777" w:rsidR="009C7B70" w:rsidRPr="00B42B9C" w:rsidRDefault="009C7B70" w:rsidP="00154593">
            <w:pPr>
              <w:tabs>
                <w:tab w:val="left" w:pos="6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Диалог по произведениям вернисажа «Повернись к мирозданью!».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ACC6DA" w14:textId="63BD6D32" w:rsidR="009C7B70" w:rsidRPr="00804432" w:rsidRDefault="00DE3C1E" w:rsidP="001545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54134" w14:textId="77777777" w:rsidR="009C7B70" w:rsidRPr="00B42B9C" w:rsidRDefault="009C7B70" w:rsidP="00154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C7B70" w:rsidRPr="00B42B9C" w14:paraId="00BD5530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7E43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28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3B7E4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Язгы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пейзаж 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280DE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весеннем пейзаже, о весеннем времени года в искусстве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6A692B9" w14:textId="40C093D5" w:rsidR="009C7B70" w:rsidRPr="00B42B9C" w:rsidRDefault="00DE3C1E" w:rsidP="001545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57A763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3CA817E6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9CC34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E8D2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Юон</w:t>
            </w:r>
            <w:proofErr w:type="spellEnd"/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иҗаты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Язгы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пейзаж </w:t>
            </w:r>
          </w:p>
          <w:p w14:paraId="513F7DF4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E64A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Выполнение композиции «Русский мотив» с использованием подготовительных материалов предыдущего урока.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C266E5" w14:textId="52341C4A" w:rsidR="009C7B70" w:rsidRPr="00B42B9C" w:rsidRDefault="00804432" w:rsidP="001545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DE3C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23A01" w14:textId="77777777" w:rsidR="009C7B70" w:rsidRPr="00B42B9C" w:rsidRDefault="009C7B70" w:rsidP="001545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16341B37" w14:textId="77777777" w:rsidTr="00E520D1">
        <w:trPr>
          <w:trHeight w:val="294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9CBD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EAB64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Җиңү бәйрәме.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20607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подвиге нашего народа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1E0731" w14:textId="67BA7AC2" w:rsidR="009C7B70" w:rsidRPr="00B42B9C" w:rsidRDefault="00804432" w:rsidP="001545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DE3C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6DC0A" w14:textId="77777777" w:rsidR="009C7B70" w:rsidRPr="00B42B9C" w:rsidRDefault="009C7B70" w:rsidP="00154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C7B70" w:rsidRPr="00B42B9C" w14:paraId="0CA6FE72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4CD91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31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238C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Медаль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E95EE6">
              <w:rPr>
                <w:rFonts w:ascii="Times New Roman" w:hAnsi="Times New Roman"/>
                <w:b/>
                <w:bCs/>
                <w:i/>
                <w:sz w:val="24"/>
                <w:szCs w:val="24"/>
                <w:lang w:val="tt-RU"/>
              </w:rPr>
              <w:t>Тест.</w:t>
            </w:r>
          </w:p>
          <w:p w14:paraId="46136C9A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395E" w14:textId="77777777" w:rsidR="009C7B70" w:rsidRPr="00B42B9C" w:rsidRDefault="009C7B70" w:rsidP="00154593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медальерном искусстве по произведениям вернисажа «Боевые награды».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B7BACB" w14:textId="03E57577" w:rsidR="009C7B70" w:rsidRPr="00804432" w:rsidRDefault="00DE3C1E" w:rsidP="0015459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  <w:r w:rsidR="004B0C0E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CA1A" w14:textId="77777777" w:rsidR="009C7B70" w:rsidRPr="00B42B9C" w:rsidRDefault="009C7B70" w:rsidP="001545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196C908E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1B53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13D0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Бөтен халык орнаментлары.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F3BBE" w14:textId="77777777" w:rsidR="009C7B70" w:rsidRPr="00B42B9C" w:rsidRDefault="009C7B70" w:rsidP="00154593">
            <w:pPr>
              <w:tabs>
                <w:tab w:val="left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Чтение символики узбекского орнамента.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A3A7B6" w14:textId="5E6DC28F" w:rsidR="009C7B70" w:rsidRPr="00B42B9C" w:rsidRDefault="00DE3C1E" w:rsidP="00154593">
            <w:pPr>
              <w:pStyle w:val="a9"/>
              <w:numPr>
                <w:ilvl w:val="0"/>
                <w:numId w:val="6"/>
              </w:numPr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9C7B70" w:rsidRPr="00B42B9C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5DA17" w14:textId="77777777" w:rsidR="009C7B70" w:rsidRPr="00B42B9C" w:rsidRDefault="009C7B70" w:rsidP="00154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C7B70" w:rsidRPr="00B42B9C" w14:paraId="07628174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5626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FE359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Сәнгат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тә ел фасыллары.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18468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Выполнение композиции, символично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характеризующей главные признаки одного из времен года, с использованием приема уподобления.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E150A9" w14:textId="7745776A" w:rsidR="009C7B70" w:rsidRPr="00B42B9C" w:rsidRDefault="00804432" w:rsidP="001545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E3C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  <w:r w:rsidR="009C7B70" w:rsidRPr="00B42B9C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5D27" w14:textId="77777777" w:rsidR="009C7B70" w:rsidRPr="00B42B9C" w:rsidRDefault="009C7B70" w:rsidP="001545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B70" w:rsidRPr="00B42B9C" w14:paraId="64F73637" w14:textId="77777777" w:rsidTr="00E520D1">
        <w:trPr>
          <w:trHeight w:val="195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0246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34</w:t>
            </w:r>
          </w:p>
          <w:p w14:paraId="331D2E0B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2415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Йомгаклау дәресе. Экскурсия. “Авылым музее”</w:t>
            </w:r>
          </w:p>
        </w:tc>
        <w:tc>
          <w:tcPr>
            <w:tcW w:w="8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0E311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Рассказ о русских художниках или какой-либо картине, которую увидят в музее 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93C7CF" w14:textId="0258537D" w:rsidR="009C7B70" w:rsidRPr="00B42B9C" w:rsidRDefault="00DE3C1E" w:rsidP="001545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  <w:r w:rsidR="004B0C0E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65443A" w14:textId="77777777" w:rsidR="009C7B70" w:rsidRPr="00B42B9C" w:rsidRDefault="009C7B70" w:rsidP="00154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55FB80" w14:textId="77777777" w:rsidR="009C7B70" w:rsidRPr="00B42B9C" w:rsidRDefault="009C7B70" w:rsidP="009C7B7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tt-RU" w:eastAsia="ru-RU"/>
        </w:rPr>
      </w:pPr>
    </w:p>
    <w:p w14:paraId="3F9E26B5" w14:textId="77777777" w:rsidR="009C7B70" w:rsidRPr="001635AA" w:rsidRDefault="009C7B70" w:rsidP="009C7B70">
      <w:pPr>
        <w:spacing w:after="0" w:line="240" w:lineRule="auto"/>
        <w:ind w:firstLine="720"/>
        <w:rPr>
          <w:rFonts w:ascii="Times New Roman" w:hAnsi="Times New Roman"/>
          <w:b/>
          <w:iCs/>
          <w:sz w:val="24"/>
          <w:szCs w:val="24"/>
        </w:rPr>
      </w:pPr>
      <w:r w:rsidRPr="001635AA">
        <w:rPr>
          <w:rFonts w:ascii="Times New Roman" w:hAnsi="Times New Roman"/>
          <w:b/>
          <w:iCs/>
          <w:sz w:val="24"/>
          <w:szCs w:val="24"/>
        </w:rPr>
        <w:t>Список литературы:</w:t>
      </w:r>
    </w:p>
    <w:p w14:paraId="313FB2FD" w14:textId="77777777" w:rsidR="009C7B70" w:rsidRPr="00B42B9C" w:rsidRDefault="009C7B70" w:rsidP="009C7B70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B42B9C">
        <w:rPr>
          <w:rFonts w:ascii="Times New Roman" w:hAnsi="Times New Roman"/>
          <w:iCs/>
          <w:sz w:val="24"/>
          <w:szCs w:val="24"/>
        </w:rPr>
        <w:t xml:space="preserve">1. </w:t>
      </w:r>
      <w:r w:rsidRPr="00B42B9C">
        <w:rPr>
          <w:rStyle w:val="a5"/>
          <w:rFonts w:ascii="Times New Roman" w:hAnsi="Times New Roman"/>
          <w:b w:val="0"/>
          <w:sz w:val="24"/>
          <w:szCs w:val="24"/>
        </w:rPr>
        <w:t>Изобразительное искусство.</w:t>
      </w:r>
      <w:r>
        <w:rPr>
          <w:rStyle w:val="a5"/>
          <w:rFonts w:ascii="Times New Roman" w:hAnsi="Times New Roman"/>
          <w:b w:val="0"/>
          <w:sz w:val="24"/>
          <w:szCs w:val="24"/>
          <w:lang w:val="tt-RU"/>
        </w:rPr>
        <w:t xml:space="preserve"> </w:t>
      </w:r>
      <w:r w:rsidRPr="00B42B9C">
        <w:rPr>
          <w:rStyle w:val="a5"/>
          <w:rFonts w:ascii="Times New Roman" w:hAnsi="Times New Roman"/>
          <w:b w:val="0"/>
          <w:sz w:val="24"/>
          <w:szCs w:val="24"/>
        </w:rPr>
        <w:t xml:space="preserve"> Предметная линия учебников</w:t>
      </w:r>
      <w:r>
        <w:rPr>
          <w:rStyle w:val="a5"/>
          <w:rFonts w:ascii="Times New Roman" w:hAnsi="Times New Roman"/>
          <w:b w:val="0"/>
          <w:sz w:val="24"/>
          <w:szCs w:val="24"/>
          <w:lang w:val="tt-RU"/>
        </w:rPr>
        <w:t xml:space="preserve"> </w:t>
      </w:r>
      <w:r w:rsidRPr="00B42B9C">
        <w:rPr>
          <w:rFonts w:ascii="Times New Roman" w:hAnsi="Times New Roman"/>
          <w:iCs/>
          <w:sz w:val="24"/>
          <w:szCs w:val="24"/>
        </w:rPr>
        <w:t>Т.Я.</w:t>
      </w:r>
      <w:r>
        <w:rPr>
          <w:rFonts w:ascii="Times New Roman" w:hAnsi="Times New Roman"/>
          <w:iCs/>
          <w:sz w:val="24"/>
          <w:szCs w:val="24"/>
          <w:lang w:val="tt-RU"/>
        </w:rPr>
        <w:t xml:space="preserve"> </w:t>
      </w:r>
      <w:proofErr w:type="spellStart"/>
      <w:r w:rsidRPr="00B42B9C">
        <w:rPr>
          <w:rFonts w:ascii="Times New Roman" w:hAnsi="Times New Roman"/>
          <w:iCs/>
          <w:sz w:val="24"/>
          <w:szCs w:val="24"/>
        </w:rPr>
        <w:t>Шпикаловой</w:t>
      </w:r>
      <w:proofErr w:type="spellEnd"/>
      <w:r w:rsidRPr="00B42B9C">
        <w:rPr>
          <w:rFonts w:ascii="Times New Roman" w:hAnsi="Times New Roman"/>
          <w:iCs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  <w:lang w:val="tt-RU"/>
        </w:rPr>
        <w:t xml:space="preserve"> </w:t>
      </w:r>
      <w:r w:rsidRPr="00B42B9C">
        <w:rPr>
          <w:rFonts w:ascii="Times New Roman" w:hAnsi="Times New Roman"/>
          <w:iCs/>
          <w:sz w:val="24"/>
          <w:szCs w:val="24"/>
        </w:rPr>
        <w:t>Л.В. Ершовой. 1-4классы</w:t>
      </w:r>
      <w:r w:rsidRPr="00B42B9C">
        <w:rPr>
          <w:rFonts w:ascii="Times New Roman" w:hAnsi="Times New Roman"/>
          <w:sz w:val="24"/>
          <w:szCs w:val="24"/>
        </w:rPr>
        <w:t>. – М.: Просвещение, 2011.</w:t>
      </w:r>
    </w:p>
    <w:p w14:paraId="73C26774" w14:textId="77777777" w:rsidR="009C7B70" w:rsidRPr="00B42B9C" w:rsidRDefault="009C7B70" w:rsidP="009C7B70">
      <w:pPr>
        <w:spacing w:after="0" w:line="240" w:lineRule="auto"/>
        <w:ind w:firstLine="720"/>
        <w:rPr>
          <w:rStyle w:val="a5"/>
          <w:rFonts w:ascii="Times New Roman" w:hAnsi="Times New Roman"/>
          <w:b w:val="0"/>
          <w:bCs w:val="0"/>
          <w:iCs/>
          <w:sz w:val="24"/>
          <w:szCs w:val="24"/>
        </w:rPr>
      </w:pPr>
      <w:r w:rsidRPr="00B42B9C">
        <w:rPr>
          <w:rStyle w:val="a5"/>
          <w:rFonts w:ascii="Times New Roman" w:hAnsi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B42B9C">
        <w:rPr>
          <w:rFonts w:ascii="Times New Roman" w:hAnsi="Times New Roman"/>
          <w:sz w:val="24"/>
          <w:szCs w:val="24"/>
        </w:rPr>
        <w:t xml:space="preserve"> М.: </w:t>
      </w:r>
      <w:r w:rsidRPr="00B42B9C">
        <w:rPr>
          <w:rStyle w:val="a5"/>
          <w:rFonts w:ascii="Times New Roman" w:hAnsi="Times New Roman"/>
          <w:b w:val="0"/>
          <w:sz w:val="24"/>
          <w:szCs w:val="24"/>
        </w:rPr>
        <w:t>«Просвещение»</w:t>
      </w:r>
      <w:r w:rsidRPr="00B42B9C">
        <w:rPr>
          <w:rFonts w:ascii="Times New Roman" w:hAnsi="Times New Roman"/>
          <w:sz w:val="24"/>
          <w:szCs w:val="24"/>
        </w:rPr>
        <w:t>, 2011.</w:t>
      </w:r>
    </w:p>
    <w:p w14:paraId="0407BB4A" w14:textId="77777777" w:rsidR="009C7B70" w:rsidRPr="00B42B9C" w:rsidRDefault="009C7B70" w:rsidP="009C7B70">
      <w:pPr>
        <w:spacing w:after="0" w:line="240" w:lineRule="auto"/>
        <w:ind w:firstLine="720"/>
        <w:rPr>
          <w:rStyle w:val="a5"/>
          <w:rFonts w:ascii="Times New Roman" w:hAnsi="Times New Roman"/>
          <w:b w:val="0"/>
          <w:bCs w:val="0"/>
          <w:iCs/>
          <w:sz w:val="24"/>
          <w:szCs w:val="24"/>
        </w:rPr>
      </w:pPr>
      <w:r w:rsidRPr="00B42B9C">
        <w:rPr>
          <w:rStyle w:val="a5"/>
          <w:rFonts w:ascii="Times New Roman" w:hAnsi="Times New Roman"/>
          <w:b w:val="0"/>
          <w:sz w:val="24"/>
          <w:szCs w:val="24"/>
        </w:rPr>
        <w:t>4. Сборник нормативных документов. Примерные программы для начальной школы. -Москва, «Дрофа», 2009</w:t>
      </w:r>
    </w:p>
    <w:p w14:paraId="37A8B9F5" w14:textId="77777777" w:rsidR="009C7B70" w:rsidRPr="00B42B9C" w:rsidRDefault="009C7B70" w:rsidP="009C7B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</w:t>
      </w:r>
      <w:r w:rsidRPr="00B42B9C">
        <w:rPr>
          <w:rFonts w:ascii="Times New Roman" w:hAnsi="Times New Roman"/>
          <w:sz w:val="24"/>
          <w:szCs w:val="24"/>
        </w:rPr>
        <w:t>Интернетные ресурсы:</w:t>
      </w:r>
    </w:p>
    <w:p w14:paraId="5EF2CF0F" w14:textId="77777777" w:rsidR="009C7B70" w:rsidRPr="00B42B9C" w:rsidRDefault="009C7B70" w:rsidP="009C7B7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B9C">
        <w:rPr>
          <w:rFonts w:ascii="Times New Roman" w:hAnsi="Times New Roman"/>
          <w:sz w:val="24"/>
          <w:szCs w:val="24"/>
        </w:rPr>
        <w:t xml:space="preserve">               http://www.websib.ru/noos/mhk/lotsman7.php</w:t>
      </w:r>
    </w:p>
    <w:p w14:paraId="23FE513C" w14:textId="77777777" w:rsidR="009C7B70" w:rsidRPr="00B42B9C" w:rsidRDefault="009C7B70" w:rsidP="009C7B7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B9C">
        <w:rPr>
          <w:rFonts w:ascii="Times New Roman" w:hAnsi="Times New Roman"/>
          <w:sz w:val="24"/>
          <w:szCs w:val="24"/>
        </w:rPr>
        <w:t xml:space="preserve">               http://www.openclass.ru/dig</w:t>
      </w:r>
    </w:p>
    <w:p w14:paraId="507BF42D" w14:textId="77777777" w:rsidR="009C7B70" w:rsidRPr="00B42B9C" w:rsidRDefault="009C7B70" w:rsidP="009C7B70">
      <w:pPr>
        <w:pStyle w:val="ParagraphStyle"/>
        <w:jc w:val="center"/>
        <w:rPr>
          <w:rFonts w:ascii="Times New Roman" w:hAnsi="Times New Roman" w:cs="Times New Roman"/>
          <w:bCs/>
        </w:rPr>
      </w:pPr>
    </w:p>
    <w:p w14:paraId="3E5347F3" w14:textId="77777777" w:rsidR="009C7B70" w:rsidRPr="00B42B9C" w:rsidRDefault="009C7B70" w:rsidP="009C7B70">
      <w:pPr>
        <w:pStyle w:val="ParagraphStyle"/>
        <w:jc w:val="center"/>
        <w:rPr>
          <w:rFonts w:ascii="Times New Roman" w:hAnsi="Times New Roman" w:cs="Times New Roman"/>
          <w:bCs/>
        </w:rPr>
      </w:pPr>
    </w:p>
    <w:p w14:paraId="1BFC1ACF" w14:textId="77777777" w:rsidR="009C7B70" w:rsidRPr="00B42B9C" w:rsidRDefault="009C7B70" w:rsidP="009C7B70">
      <w:pPr>
        <w:pStyle w:val="ParagraphStyle"/>
        <w:jc w:val="center"/>
        <w:rPr>
          <w:rFonts w:ascii="Times New Roman" w:hAnsi="Times New Roman" w:cs="Times New Roman"/>
          <w:bCs/>
        </w:rPr>
      </w:pPr>
    </w:p>
    <w:p w14:paraId="319D2F66" w14:textId="77777777" w:rsidR="009C7B70" w:rsidRPr="00B42B9C" w:rsidRDefault="009C7B70" w:rsidP="009C7B70">
      <w:pPr>
        <w:pStyle w:val="ParagraphStyle"/>
        <w:jc w:val="center"/>
        <w:rPr>
          <w:rFonts w:ascii="Times New Roman" w:hAnsi="Times New Roman" w:cs="Times New Roman"/>
          <w:bCs/>
        </w:rPr>
      </w:pPr>
    </w:p>
    <w:p w14:paraId="7630185E" w14:textId="77777777" w:rsidR="00366538" w:rsidRDefault="00366538" w:rsidP="00FA4016">
      <w:pPr>
        <w:pStyle w:val="ParagraphStyle"/>
        <w:jc w:val="center"/>
        <w:rPr>
          <w:rFonts w:ascii="Times New Roman" w:hAnsi="Times New Roman" w:cs="Times New Roman"/>
          <w:bCs/>
        </w:rPr>
      </w:pPr>
    </w:p>
    <w:sectPr w:rsidR="00366538" w:rsidSect="00BD4B30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95840" w14:textId="77777777" w:rsidR="00636605" w:rsidRDefault="00636605" w:rsidP="00A10A02">
      <w:pPr>
        <w:spacing w:after="0" w:line="240" w:lineRule="auto"/>
      </w:pPr>
      <w:r>
        <w:separator/>
      </w:r>
    </w:p>
  </w:endnote>
  <w:endnote w:type="continuationSeparator" w:id="0">
    <w:p w14:paraId="6EF97782" w14:textId="77777777" w:rsidR="00636605" w:rsidRDefault="00636605" w:rsidP="00A10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F9C1F" w14:textId="77777777" w:rsidR="00A10A02" w:rsidRDefault="00A10A0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86A11" w14:textId="77777777" w:rsidR="00636605" w:rsidRDefault="00636605" w:rsidP="00A10A02">
      <w:pPr>
        <w:spacing w:after="0" w:line="240" w:lineRule="auto"/>
      </w:pPr>
      <w:r>
        <w:separator/>
      </w:r>
    </w:p>
  </w:footnote>
  <w:footnote w:type="continuationSeparator" w:id="0">
    <w:p w14:paraId="3FD9633C" w14:textId="77777777" w:rsidR="00636605" w:rsidRDefault="00636605" w:rsidP="00A10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5651"/>
    <w:multiLevelType w:val="hybridMultilevel"/>
    <w:tmpl w:val="343646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531D27"/>
    <w:multiLevelType w:val="hybridMultilevel"/>
    <w:tmpl w:val="B00A0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C5D73"/>
    <w:multiLevelType w:val="hybridMultilevel"/>
    <w:tmpl w:val="3A286DE2"/>
    <w:lvl w:ilvl="0" w:tplc="DB6C622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52445"/>
    <w:multiLevelType w:val="hybridMultilevel"/>
    <w:tmpl w:val="0B4A8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45304E2"/>
    <w:multiLevelType w:val="hybridMultilevel"/>
    <w:tmpl w:val="013000F0"/>
    <w:lvl w:ilvl="0" w:tplc="FF761032"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AFA558C"/>
    <w:multiLevelType w:val="hybridMultilevel"/>
    <w:tmpl w:val="32625A68"/>
    <w:lvl w:ilvl="0" w:tplc="7E62F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054356788">
    <w:abstractNumId w:val="0"/>
  </w:num>
  <w:num w:numId="2" w16cid:durableId="1372879544">
    <w:abstractNumId w:val="3"/>
  </w:num>
  <w:num w:numId="3" w16cid:durableId="2105034428">
    <w:abstractNumId w:val="6"/>
  </w:num>
  <w:num w:numId="4" w16cid:durableId="998965926">
    <w:abstractNumId w:val="4"/>
  </w:num>
  <w:num w:numId="5" w16cid:durableId="954946501">
    <w:abstractNumId w:val="1"/>
  </w:num>
  <w:num w:numId="6" w16cid:durableId="25177688">
    <w:abstractNumId w:val="5"/>
  </w:num>
  <w:num w:numId="7" w16cid:durableId="577790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0A95"/>
    <w:rsid w:val="0004173F"/>
    <w:rsid w:val="00081A7B"/>
    <w:rsid w:val="000E0E9A"/>
    <w:rsid w:val="000E31F5"/>
    <w:rsid w:val="001079A6"/>
    <w:rsid w:val="00110B45"/>
    <w:rsid w:val="00110ED1"/>
    <w:rsid w:val="001432D7"/>
    <w:rsid w:val="001B3A4F"/>
    <w:rsid w:val="0020407A"/>
    <w:rsid w:val="0028426C"/>
    <w:rsid w:val="002C578F"/>
    <w:rsid w:val="002D0C40"/>
    <w:rsid w:val="00303382"/>
    <w:rsid w:val="00307B9D"/>
    <w:rsid w:val="00320A72"/>
    <w:rsid w:val="00322A8C"/>
    <w:rsid w:val="003230FF"/>
    <w:rsid w:val="00366538"/>
    <w:rsid w:val="00373801"/>
    <w:rsid w:val="00374480"/>
    <w:rsid w:val="003921C2"/>
    <w:rsid w:val="004376EF"/>
    <w:rsid w:val="004A0A95"/>
    <w:rsid w:val="004B0C0E"/>
    <w:rsid w:val="004B121C"/>
    <w:rsid w:val="004F2DD2"/>
    <w:rsid w:val="00513C76"/>
    <w:rsid w:val="00525210"/>
    <w:rsid w:val="005469BA"/>
    <w:rsid w:val="00587BEA"/>
    <w:rsid w:val="005941CE"/>
    <w:rsid w:val="005A339E"/>
    <w:rsid w:val="005A67C6"/>
    <w:rsid w:val="005F5246"/>
    <w:rsid w:val="005F78BA"/>
    <w:rsid w:val="00636605"/>
    <w:rsid w:val="00643167"/>
    <w:rsid w:val="00660BC4"/>
    <w:rsid w:val="0066236D"/>
    <w:rsid w:val="00667960"/>
    <w:rsid w:val="006A33E4"/>
    <w:rsid w:val="006A7888"/>
    <w:rsid w:val="00707081"/>
    <w:rsid w:val="00716B0C"/>
    <w:rsid w:val="00725BDF"/>
    <w:rsid w:val="00744DDB"/>
    <w:rsid w:val="007C527B"/>
    <w:rsid w:val="007E559B"/>
    <w:rsid w:val="00804432"/>
    <w:rsid w:val="0082524C"/>
    <w:rsid w:val="008317CE"/>
    <w:rsid w:val="00861C9F"/>
    <w:rsid w:val="0086640B"/>
    <w:rsid w:val="008E35E1"/>
    <w:rsid w:val="008E4AFF"/>
    <w:rsid w:val="00944C2C"/>
    <w:rsid w:val="009B1F2E"/>
    <w:rsid w:val="009C7B70"/>
    <w:rsid w:val="00A10A02"/>
    <w:rsid w:val="00A3635F"/>
    <w:rsid w:val="00A3707A"/>
    <w:rsid w:val="00A56933"/>
    <w:rsid w:val="00AA4CA1"/>
    <w:rsid w:val="00AC2832"/>
    <w:rsid w:val="00AD5BA9"/>
    <w:rsid w:val="00AE354F"/>
    <w:rsid w:val="00BA75F4"/>
    <w:rsid w:val="00BD4B30"/>
    <w:rsid w:val="00C00B9A"/>
    <w:rsid w:val="00C20289"/>
    <w:rsid w:val="00C74C23"/>
    <w:rsid w:val="00CE314D"/>
    <w:rsid w:val="00D168D2"/>
    <w:rsid w:val="00D91D1A"/>
    <w:rsid w:val="00D9761D"/>
    <w:rsid w:val="00DD5379"/>
    <w:rsid w:val="00DE3B0C"/>
    <w:rsid w:val="00DE3C1E"/>
    <w:rsid w:val="00E03564"/>
    <w:rsid w:val="00E04A91"/>
    <w:rsid w:val="00E277E3"/>
    <w:rsid w:val="00E520D1"/>
    <w:rsid w:val="00E87882"/>
    <w:rsid w:val="00E91F48"/>
    <w:rsid w:val="00EA0755"/>
    <w:rsid w:val="00ED2492"/>
    <w:rsid w:val="00EF17F6"/>
    <w:rsid w:val="00F74747"/>
    <w:rsid w:val="00F81939"/>
    <w:rsid w:val="00F82B11"/>
    <w:rsid w:val="00FA4016"/>
    <w:rsid w:val="00FC0B93"/>
    <w:rsid w:val="00FD1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301B72"/>
  <w15:docId w15:val="{BBFBD00B-5C93-48A6-A52B-8BE48062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A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4A0A9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4A0A9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4A0A95"/>
    <w:rPr>
      <w:color w:val="000000"/>
      <w:sz w:val="20"/>
    </w:rPr>
  </w:style>
  <w:style w:type="character" w:customStyle="1" w:styleId="Heading">
    <w:name w:val="Heading"/>
    <w:uiPriority w:val="99"/>
    <w:rsid w:val="004A0A95"/>
    <w:rPr>
      <w:b/>
      <w:color w:val="0000FF"/>
      <w:sz w:val="20"/>
    </w:rPr>
  </w:style>
  <w:style w:type="character" w:customStyle="1" w:styleId="Subheading">
    <w:name w:val="Subheading"/>
    <w:uiPriority w:val="99"/>
    <w:rsid w:val="004A0A95"/>
    <w:rPr>
      <w:b/>
      <w:color w:val="000080"/>
      <w:sz w:val="20"/>
    </w:rPr>
  </w:style>
  <w:style w:type="character" w:customStyle="1" w:styleId="Keywords">
    <w:name w:val="Keywords"/>
    <w:uiPriority w:val="99"/>
    <w:rsid w:val="004A0A95"/>
    <w:rPr>
      <w:i/>
      <w:color w:val="800000"/>
      <w:sz w:val="20"/>
    </w:rPr>
  </w:style>
  <w:style w:type="character" w:customStyle="1" w:styleId="Jump1">
    <w:name w:val="Jump 1"/>
    <w:uiPriority w:val="99"/>
    <w:rsid w:val="004A0A95"/>
    <w:rPr>
      <w:color w:val="008000"/>
      <w:sz w:val="20"/>
      <w:u w:val="single"/>
    </w:rPr>
  </w:style>
  <w:style w:type="character" w:customStyle="1" w:styleId="Jump2">
    <w:name w:val="Jump 2"/>
    <w:uiPriority w:val="99"/>
    <w:rsid w:val="004A0A95"/>
    <w:rPr>
      <w:color w:val="008000"/>
      <w:sz w:val="20"/>
      <w:u w:val="single"/>
    </w:rPr>
  </w:style>
  <w:style w:type="character" w:styleId="a3">
    <w:name w:val="Hyperlink"/>
    <w:basedOn w:val="a0"/>
    <w:uiPriority w:val="99"/>
    <w:rsid w:val="004A0A95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4A0A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A0A95"/>
    <w:rPr>
      <w:b/>
      <w:bCs/>
    </w:rPr>
  </w:style>
  <w:style w:type="table" w:styleId="a6">
    <w:name w:val="Table Grid"/>
    <w:basedOn w:val="a1"/>
    <w:uiPriority w:val="59"/>
    <w:rsid w:val="00E277E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Без интервала Знак"/>
    <w:link w:val="a8"/>
    <w:locked/>
    <w:rsid w:val="0086640B"/>
  </w:style>
  <w:style w:type="paragraph" w:styleId="a8">
    <w:name w:val="No Spacing"/>
    <w:link w:val="a7"/>
    <w:qFormat/>
    <w:rsid w:val="0086640B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366538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1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121C"/>
    <w:rPr>
      <w:rFonts w:ascii="Tahoma" w:eastAsia="Calibri" w:hAnsi="Tahoma" w:cs="Tahoma"/>
      <w:sz w:val="16"/>
      <w:szCs w:val="16"/>
    </w:rPr>
  </w:style>
  <w:style w:type="character" w:customStyle="1" w:styleId="FontStyle16">
    <w:name w:val="Font Style16"/>
    <w:rsid w:val="009C7B70"/>
    <w:rPr>
      <w:rFonts w:ascii="Microsoft Sans Serif" w:hAnsi="Microsoft Sans Serif" w:cs="Microsoft Sans Serif"/>
      <w:b/>
      <w:bCs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A10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10A02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A10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10A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6D09BE-F28B-4CB5-BB74-3903C86A1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</Pages>
  <Words>2084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USER</cp:lastModifiedBy>
  <cp:revision>45</cp:revision>
  <dcterms:created xsi:type="dcterms:W3CDTF">2014-08-27T04:02:00Z</dcterms:created>
  <dcterms:modified xsi:type="dcterms:W3CDTF">2022-10-18T09:32:00Z</dcterms:modified>
</cp:coreProperties>
</file>